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110A3A7D" w14:textId="1D9259A9" w:rsidR="00960963" w:rsidRDefault="00962C24" w:rsidP="002E51DD">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pBdr>
          <w:bottom w:val="single" w:sz="12" w:space="1" w:color="auto"/>
        </w:pBdr>
        <w:spacing w:line="257" w:lineRule="atLeast"/>
        <w:textAlignment w:val="center"/>
        <w:rPr>
          <w:color w:val="000000"/>
          <w:szCs w:val="24"/>
        </w:rPr>
      </w:pPr>
    </w:p>
    <w:p w14:paraId="48B89D96" w14:textId="77777777" w:rsidR="002E51DD" w:rsidRDefault="002E51DD">
      <w:pPr>
        <w:spacing w:line="259" w:lineRule="auto"/>
        <w:jc w:val="center"/>
        <w:rPr>
          <w:kern w:val="2"/>
          <w:szCs w:val="24"/>
        </w:rPr>
      </w:pPr>
    </w:p>
    <w:p w14:paraId="6D0E3AB7" w14:textId="77777777" w:rsidR="002E51DD" w:rsidRDefault="002E51DD" w:rsidP="002E51DD">
      <w:pPr>
        <w:textAlignment w:val="baseline"/>
        <w:rPr>
          <w:szCs w:val="24"/>
        </w:rPr>
      </w:pPr>
    </w:p>
    <w:p w14:paraId="3964C3C8" w14:textId="77777777" w:rsidR="002E51DD" w:rsidRDefault="002E51DD" w:rsidP="002E51DD">
      <w:pPr>
        <w:textAlignment w:val="baseline"/>
        <w:rPr>
          <w:szCs w:val="24"/>
        </w:rPr>
      </w:pPr>
    </w:p>
    <w:p w14:paraId="45F11EAE" w14:textId="77777777" w:rsidR="002E51DD" w:rsidRDefault="002E51DD" w:rsidP="002E51DD">
      <w:pPr>
        <w:textAlignment w:val="baseline"/>
        <w:rPr>
          <w:szCs w:val="24"/>
        </w:rPr>
      </w:pPr>
    </w:p>
    <w:p w14:paraId="0E281349" w14:textId="77777777" w:rsidR="002E51DD" w:rsidRDefault="002E51DD" w:rsidP="002E51DD">
      <w:pPr>
        <w:textAlignment w:val="baseline"/>
        <w:rPr>
          <w:sz w:val="18"/>
          <w:szCs w:val="18"/>
        </w:rPr>
      </w:pPr>
    </w:p>
    <w:p w14:paraId="55EF7684" w14:textId="77777777" w:rsidR="002E51DD" w:rsidRDefault="002E51DD" w:rsidP="002E51DD">
      <w:pPr>
        <w:widowControl w:val="0"/>
        <w:pBdr>
          <w:top w:val="nil"/>
          <w:left w:val="nil"/>
          <w:bottom w:val="nil"/>
          <w:right w:val="nil"/>
          <w:between w:val="nil"/>
        </w:pBdr>
        <w:tabs>
          <w:tab w:val="left" w:pos="567"/>
          <w:tab w:val="left" w:pos="851"/>
        </w:tabs>
        <w:jc w:val="center"/>
        <w:rPr>
          <w:b/>
          <w:caps/>
          <w:szCs w:val="24"/>
        </w:rPr>
      </w:pPr>
    </w:p>
    <w:p w14:paraId="5EA27F7E" w14:textId="77777777" w:rsidR="002E51DD" w:rsidRDefault="002E51DD" w:rsidP="002E51DD">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10C5F2F5" w14:textId="77777777" w:rsidR="002E51DD" w:rsidRDefault="002E51DD" w:rsidP="002E51DD">
      <w:pPr>
        <w:widowControl w:val="0"/>
        <w:pBdr>
          <w:top w:val="nil"/>
          <w:left w:val="nil"/>
          <w:bottom w:val="nil"/>
          <w:right w:val="nil"/>
          <w:between w:val="nil"/>
        </w:pBdr>
        <w:tabs>
          <w:tab w:val="left" w:pos="567"/>
          <w:tab w:val="left" w:pos="851"/>
        </w:tabs>
        <w:rPr>
          <w:caps/>
          <w:szCs w:val="24"/>
        </w:rPr>
      </w:pPr>
    </w:p>
    <w:p w14:paraId="15064C64" w14:textId="77777777" w:rsidR="002E51DD" w:rsidRDefault="002E51DD" w:rsidP="002E51DD">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E51DD" w14:paraId="327C241B" w14:textId="77777777" w:rsidTr="00D61355">
        <w:tc>
          <w:tcPr>
            <w:tcW w:w="2448" w:type="dxa"/>
          </w:tcPr>
          <w:p w14:paraId="2DAD5253" w14:textId="77777777" w:rsidR="002E51DD" w:rsidRDefault="002E51DD" w:rsidP="00D61355">
            <w:pPr>
              <w:jc w:val="both"/>
              <w:rPr>
                <w:b/>
                <w:bCs/>
                <w:kern w:val="2"/>
                <w:szCs w:val="24"/>
              </w:rPr>
            </w:pPr>
            <w:r>
              <w:rPr>
                <w:b/>
                <w:bCs/>
                <w:kern w:val="2"/>
                <w:szCs w:val="24"/>
              </w:rPr>
              <w:t>Sutarties pavadinimas</w:t>
            </w:r>
          </w:p>
        </w:tc>
        <w:tc>
          <w:tcPr>
            <w:tcW w:w="7110" w:type="dxa"/>
            <w:gridSpan w:val="3"/>
          </w:tcPr>
          <w:p w14:paraId="6D3C0441" w14:textId="068B6AD1" w:rsidR="002E51DD" w:rsidRDefault="002E51DD" w:rsidP="00D61355">
            <w:pPr>
              <w:jc w:val="both"/>
              <w:rPr>
                <w:kern w:val="2"/>
                <w:szCs w:val="24"/>
              </w:rPr>
            </w:pPr>
            <w:r>
              <w:rPr>
                <w:kern w:val="2"/>
                <w:szCs w:val="24"/>
              </w:rPr>
              <w:t>Elektromobilio pirkimo – pardavimo sutartis</w:t>
            </w:r>
          </w:p>
        </w:tc>
      </w:tr>
      <w:tr w:rsidR="002E51DD" w14:paraId="7ADFBB9C" w14:textId="77777777" w:rsidTr="00D61355">
        <w:tc>
          <w:tcPr>
            <w:tcW w:w="2448" w:type="dxa"/>
          </w:tcPr>
          <w:p w14:paraId="5F81E843" w14:textId="77777777" w:rsidR="002E51DD" w:rsidRDefault="002E51DD" w:rsidP="00D61355">
            <w:pPr>
              <w:jc w:val="both"/>
              <w:rPr>
                <w:b/>
                <w:bCs/>
                <w:kern w:val="2"/>
                <w:szCs w:val="24"/>
              </w:rPr>
            </w:pPr>
            <w:r>
              <w:rPr>
                <w:b/>
                <w:bCs/>
                <w:kern w:val="2"/>
                <w:szCs w:val="24"/>
              </w:rPr>
              <w:t>Sutarties data</w:t>
            </w:r>
          </w:p>
        </w:tc>
        <w:tc>
          <w:tcPr>
            <w:tcW w:w="2177" w:type="dxa"/>
          </w:tcPr>
          <w:p w14:paraId="15B844FC" w14:textId="77777777" w:rsidR="002E51DD" w:rsidRDefault="002E51DD" w:rsidP="00D61355">
            <w:pPr>
              <w:jc w:val="both"/>
              <w:rPr>
                <w:kern w:val="2"/>
                <w:szCs w:val="24"/>
              </w:rPr>
            </w:pPr>
          </w:p>
        </w:tc>
        <w:tc>
          <w:tcPr>
            <w:tcW w:w="2362" w:type="dxa"/>
          </w:tcPr>
          <w:p w14:paraId="593B2793" w14:textId="77777777" w:rsidR="002E51DD" w:rsidRDefault="002E51DD" w:rsidP="00D61355">
            <w:pPr>
              <w:jc w:val="both"/>
              <w:rPr>
                <w:b/>
                <w:bCs/>
                <w:kern w:val="2"/>
                <w:szCs w:val="24"/>
              </w:rPr>
            </w:pPr>
            <w:r>
              <w:rPr>
                <w:b/>
                <w:bCs/>
                <w:kern w:val="2"/>
                <w:szCs w:val="24"/>
              </w:rPr>
              <w:t>Sutarties numeris</w:t>
            </w:r>
          </w:p>
        </w:tc>
        <w:tc>
          <w:tcPr>
            <w:tcW w:w="2571" w:type="dxa"/>
          </w:tcPr>
          <w:p w14:paraId="4D6A1CCD" w14:textId="77777777" w:rsidR="002E51DD" w:rsidRDefault="002E51DD" w:rsidP="00D61355">
            <w:pPr>
              <w:jc w:val="both"/>
              <w:rPr>
                <w:kern w:val="2"/>
                <w:szCs w:val="24"/>
              </w:rPr>
            </w:pPr>
          </w:p>
        </w:tc>
      </w:tr>
    </w:tbl>
    <w:p w14:paraId="742D5963" w14:textId="77777777" w:rsidR="002E51DD" w:rsidRDefault="002E51DD" w:rsidP="002E51D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2900"/>
      </w:tblGrid>
      <w:tr w:rsidR="002E51DD" w14:paraId="2E74EBAE" w14:textId="77777777" w:rsidTr="00D61355">
        <w:tc>
          <w:tcPr>
            <w:tcW w:w="9558" w:type="dxa"/>
            <w:gridSpan w:val="3"/>
          </w:tcPr>
          <w:p w14:paraId="0ACB25C7" w14:textId="77777777" w:rsidR="002E51DD" w:rsidRDefault="002E51DD" w:rsidP="00D61355">
            <w:pPr>
              <w:jc w:val="center"/>
              <w:rPr>
                <w:b/>
                <w:bCs/>
                <w:kern w:val="2"/>
                <w:szCs w:val="24"/>
              </w:rPr>
            </w:pPr>
            <w:r>
              <w:rPr>
                <w:b/>
                <w:bCs/>
                <w:kern w:val="2"/>
                <w:szCs w:val="24"/>
              </w:rPr>
              <w:t>1. SUTARTIES ŠALYS</w:t>
            </w:r>
          </w:p>
        </w:tc>
      </w:tr>
      <w:tr w:rsidR="002E51DD" w14:paraId="42252806" w14:textId="77777777" w:rsidTr="002E51DD">
        <w:tc>
          <w:tcPr>
            <w:tcW w:w="3256" w:type="dxa"/>
            <w:vMerge w:val="restart"/>
          </w:tcPr>
          <w:p w14:paraId="56824861" w14:textId="77777777" w:rsidR="002E51DD" w:rsidRDefault="002E51DD" w:rsidP="00D61355">
            <w:pPr>
              <w:jc w:val="center"/>
              <w:rPr>
                <w:b/>
                <w:bCs/>
                <w:kern w:val="2"/>
                <w:szCs w:val="24"/>
              </w:rPr>
            </w:pPr>
          </w:p>
          <w:p w14:paraId="5F1F86BB" w14:textId="77777777" w:rsidR="002E51DD" w:rsidRDefault="002E51DD" w:rsidP="00D61355">
            <w:pPr>
              <w:jc w:val="center"/>
              <w:rPr>
                <w:b/>
                <w:bCs/>
                <w:kern w:val="2"/>
                <w:szCs w:val="24"/>
              </w:rPr>
            </w:pPr>
          </w:p>
          <w:p w14:paraId="57809770" w14:textId="77777777" w:rsidR="002E51DD" w:rsidRDefault="002E51DD" w:rsidP="00D61355">
            <w:pPr>
              <w:jc w:val="center"/>
              <w:rPr>
                <w:b/>
                <w:bCs/>
                <w:kern w:val="2"/>
                <w:szCs w:val="24"/>
              </w:rPr>
            </w:pPr>
          </w:p>
          <w:p w14:paraId="7B3E85EA" w14:textId="77777777" w:rsidR="002E51DD" w:rsidRDefault="002E51DD" w:rsidP="00D61355">
            <w:pPr>
              <w:rPr>
                <w:b/>
                <w:bCs/>
                <w:kern w:val="2"/>
                <w:szCs w:val="24"/>
              </w:rPr>
            </w:pPr>
          </w:p>
          <w:p w14:paraId="28A4673B" w14:textId="77777777" w:rsidR="002E51DD" w:rsidRDefault="002E51DD" w:rsidP="00D61355">
            <w:pPr>
              <w:rPr>
                <w:b/>
                <w:bCs/>
                <w:kern w:val="2"/>
                <w:szCs w:val="24"/>
              </w:rPr>
            </w:pPr>
            <w:r>
              <w:rPr>
                <w:b/>
                <w:bCs/>
                <w:kern w:val="2"/>
                <w:szCs w:val="24"/>
              </w:rPr>
              <w:t>1.1. Pirkėjas</w:t>
            </w:r>
          </w:p>
        </w:tc>
        <w:tc>
          <w:tcPr>
            <w:tcW w:w="3402" w:type="dxa"/>
          </w:tcPr>
          <w:p w14:paraId="46191AC6" w14:textId="77777777" w:rsidR="002E51DD" w:rsidRDefault="002E51DD" w:rsidP="00D61355">
            <w:pPr>
              <w:rPr>
                <w:kern w:val="2"/>
                <w:szCs w:val="24"/>
              </w:rPr>
            </w:pPr>
            <w:r>
              <w:rPr>
                <w:kern w:val="2"/>
                <w:szCs w:val="24"/>
              </w:rPr>
              <w:t>1.1.1. Pavadinimas</w:t>
            </w:r>
          </w:p>
        </w:tc>
        <w:tc>
          <w:tcPr>
            <w:tcW w:w="2900" w:type="dxa"/>
          </w:tcPr>
          <w:p w14:paraId="4C24FDB0" w14:textId="32FF3F5E" w:rsidR="002E51DD" w:rsidRDefault="002E51DD" w:rsidP="002E51DD">
            <w:pPr>
              <w:rPr>
                <w:kern w:val="2"/>
                <w:szCs w:val="24"/>
              </w:rPr>
            </w:pPr>
            <w:r w:rsidRPr="003B0987">
              <w:rPr>
                <w:kern w:val="2"/>
                <w:szCs w:val="24"/>
              </w:rPr>
              <w:t>Alytaus rajono savivaldybės administracija</w:t>
            </w:r>
          </w:p>
        </w:tc>
      </w:tr>
      <w:tr w:rsidR="002E51DD" w14:paraId="45FEA7FE" w14:textId="77777777" w:rsidTr="002E51DD">
        <w:tc>
          <w:tcPr>
            <w:tcW w:w="3256" w:type="dxa"/>
            <w:vMerge/>
          </w:tcPr>
          <w:p w14:paraId="267D34EA" w14:textId="77777777" w:rsidR="002E51DD" w:rsidRDefault="002E51DD" w:rsidP="00D61355">
            <w:pPr>
              <w:rPr>
                <w:kern w:val="2"/>
                <w:szCs w:val="24"/>
              </w:rPr>
            </w:pPr>
          </w:p>
        </w:tc>
        <w:tc>
          <w:tcPr>
            <w:tcW w:w="3402" w:type="dxa"/>
          </w:tcPr>
          <w:p w14:paraId="2C63BA78" w14:textId="77777777" w:rsidR="002E51DD" w:rsidRDefault="002E51DD" w:rsidP="00D61355">
            <w:pPr>
              <w:rPr>
                <w:kern w:val="2"/>
                <w:szCs w:val="24"/>
              </w:rPr>
            </w:pPr>
            <w:r>
              <w:rPr>
                <w:kern w:val="2"/>
                <w:szCs w:val="24"/>
              </w:rPr>
              <w:t>1.1.2. Juridinio asmens kodas</w:t>
            </w:r>
          </w:p>
        </w:tc>
        <w:tc>
          <w:tcPr>
            <w:tcW w:w="2900" w:type="dxa"/>
          </w:tcPr>
          <w:p w14:paraId="08F54FAF" w14:textId="32A23E7A" w:rsidR="002E51DD" w:rsidRDefault="002E51DD" w:rsidP="002E51DD">
            <w:pPr>
              <w:tabs>
                <w:tab w:val="left" w:pos="372"/>
              </w:tabs>
              <w:rPr>
                <w:kern w:val="2"/>
                <w:szCs w:val="24"/>
              </w:rPr>
            </w:pPr>
            <w:r w:rsidRPr="00A17C71">
              <w:rPr>
                <w:szCs w:val="24"/>
              </w:rPr>
              <w:t>18871852</w:t>
            </w:r>
            <w:r>
              <w:rPr>
                <w:szCs w:val="24"/>
              </w:rPr>
              <w:t>8</w:t>
            </w:r>
          </w:p>
        </w:tc>
      </w:tr>
      <w:tr w:rsidR="002E51DD" w14:paraId="3653616D" w14:textId="77777777" w:rsidTr="002E51DD">
        <w:tc>
          <w:tcPr>
            <w:tcW w:w="3256" w:type="dxa"/>
            <w:vMerge/>
          </w:tcPr>
          <w:p w14:paraId="557F96AF" w14:textId="77777777" w:rsidR="002E51DD" w:rsidRDefault="002E51DD" w:rsidP="00D61355">
            <w:pPr>
              <w:rPr>
                <w:kern w:val="2"/>
                <w:szCs w:val="24"/>
              </w:rPr>
            </w:pPr>
          </w:p>
        </w:tc>
        <w:tc>
          <w:tcPr>
            <w:tcW w:w="3402" w:type="dxa"/>
          </w:tcPr>
          <w:p w14:paraId="1AC4A87E" w14:textId="77777777" w:rsidR="002E51DD" w:rsidRDefault="002E51DD" w:rsidP="00D61355">
            <w:pPr>
              <w:rPr>
                <w:kern w:val="2"/>
                <w:szCs w:val="24"/>
              </w:rPr>
            </w:pPr>
            <w:r>
              <w:rPr>
                <w:kern w:val="2"/>
                <w:szCs w:val="24"/>
              </w:rPr>
              <w:t>1.1.3. Adresas</w:t>
            </w:r>
          </w:p>
        </w:tc>
        <w:tc>
          <w:tcPr>
            <w:tcW w:w="2900" w:type="dxa"/>
          </w:tcPr>
          <w:p w14:paraId="0580B95A" w14:textId="4DB4EA00" w:rsidR="002E51DD" w:rsidRDefault="002E51DD" w:rsidP="002E51DD">
            <w:pPr>
              <w:rPr>
                <w:kern w:val="2"/>
                <w:szCs w:val="24"/>
              </w:rPr>
            </w:pPr>
            <w:r w:rsidRPr="00E15542">
              <w:rPr>
                <w:kern w:val="2"/>
                <w:szCs w:val="24"/>
              </w:rPr>
              <w:t>Pulko g. 21, LT-621</w:t>
            </w:r>
            <w:r>
              <w:rPr>
                <w:kern w:val="2"/>
                <w:szCs w:val="24"/>
              </w:rPr>
              <w:t xml:space="preserve">41 </w:t>
            </w:r>
            <w:r w:rsidRPr="00E15542">
              <w:rPr>
                <w:kern w:val="2"/>
                <w:szCs w:val="24"/>
              </w:rPr>
              <w:t>Alytus</w:t>
            </w:r>
          </w:p>
        </w:tc>
      </w:tr>
      <w:tr w:rsidR="002E51DD" w14:paraId="18348B2C" w14:textId="77777777" w:rsidTr="002E51DD">
        <w:tc>
          <w:tcPr>
            <w:tcW w:w="3256" w:type="dxa"/>
            <w:vMerge/>
          </w:tcPr>
          <w:p w14:paraId="37CD6120" w14:textId="77777777" w:rsidR="002E51DD" w:rsidRDefault="002E51DD" w:rsidP="00D61355">
            <w:pPr>
              <w:rPr>
                <w:kern w:val="2"/>
                <w:szCs w:val="24"/>
              </w:rPr>
            </w:pPr>
          </w:p>
        </w:tc>
        <w:tc>
          <w:tcPr>
            <w:tcW w:w="3402" w:type="dxa"/>
          </w:tcPr>
          <w:p w14:paraId="5D13C9E3" w14:textId="77777777" w:rsidR="002E51DD" w:rsidRDefault="002E51DD" w:rsidP="00D61355">
            <w:pPr>
              <w:rPr>
                <w:kern w:val="2"/>
                <w:szCs w:val="24"/>
              </w:rPr>
            </w:pPr>
            <w:r>
              <w:rPr>
                <w:kern w:val="2"/>
                <w:szCs w:val="24"/>
              </w:rPr>
              <w:t>1.1.4. PVM mokėtojo kodas</w:t>
            </w:r>
          </w:p>
        </w:tc>
        <w:tc>
          <w:tcPr>
            <w:tcW w:w="2900" w:type="dxa"/>
          </w:tcPr>
          <w:p w14:paraId="5B34EB52" w14:textId="77777777" w:rsidR="002E51DD" w:rsidRDefault="002E51DD" w:rsidP="00D61355">
            <w:pPr>
              <w:jc w:val="center"/>
              <w:rPr>
                <w:kern w:val="2"/>
                <w:szCs w:val="24"/>
              </w:rPr>
            </w:pPr>
          </w:p>
        </w:tc>
      </w:tr>
      <w:tr w:rsidR="002E51DD" w14:paraId="3401A335" w14:textId="77777777" w:rsidTr="002E51DD">
        <w:tc>
          <w:tcPr>
            <w:tcW w:w="3256" w:type="dxa"/>
            <w:vMerge/>
          </w:tcPr>
          <w:p w14:paraId="32CBDD6B" w14:textId="77777777" w:rsidR="002E51DD" w:rsidRDefault="002E51DD" w:rsidP="00D61355">
            <w:pPr>
              <w:rPr>
                <w:kern w:val="2"/>
                <w:szCs w:val="24"/>
              </w:rPr>
            </w:pPr>
          </w:p>
        </w:tc>
        <w:tc>
          <w:tcPr>
            <w:tcW w:w="3402" w:type="dxa"/>
          </w:tcPr>
          <w:p w14:paraId="51FA21D2" w14:textId="77777777" w:rsidR="002E51DD" w:rsidRDefault="002E51DD" w:rsidP="00D61355">
            <w:pPr>
              <w:rPr>
                <w:kern w:val="2"/>
                <w:szCs w:val="24"/>
              </w:rPr>
            </w:pPr>
            <w:r>
              <w:rPr>
                <w:kern w:val="2"/>
                <w:szCs w:val="24"/>
              </w:rPr>
              <w:t>1.1.5. Atsiskaitomoji sąskaita</w:t>
            </w:r>
          </w:p>
        </w:tc>
        <w:tc>
          <w:tcPr>
            <w:tcW w:w="2900" w:type="dxa"/>
          </w:tcPr>
          <w:p w14:paraId="03F047DD" w14:textId="0199FF9F" w:rsidR="002E51DD" w:rsidRDefault="002E51DD" w:rsidP="002E51DD">
            <w:pPr>
              <w:rPr>
                <w:kern w:val="2"/>
                <w:szCs w:val="24"/>
              </w:rPr>
            </w:pPr>
            <w:r>
              <w:rPr>
                <w:kern w:val="2"/>
                <w:szCs w:val="24"/>
              </w:rPr>
              <w:t>LT23730001085442399</w:t>
            </w:r>
          </w:p>
        </w:tc>
      </w:tr>
      <w:tr w:rsidR="002E51DD" w14:paraId="37A018A2" w14:textId="77777777" w:rsidTr="002E51DD">
        <w:tc>
          <w:tcPr>
            <w:tcW w:w="3256" w:type="dxa"/>
            <w:vMerge/>
          </w:tcPr>
          <w:p w14:paraId="3DDEEB64" w14:textId="77777777" w:rsidR="002E51DD" w:rsidRDefault="002E51DD" w:rsidP="00D61355">
            <w:pPr>
              <w:rPr>
                <w:kern w:val="2"/>
                <w:szCs w:val="24"/>
              </w:rPr>
            </w:pPr>
          </w:p>
        </w:tc>
        <w:tc>
          <w:tcPr>
            <w:tcW w:w="3402" w:type="dxa"/>
          </w:tcPr>
          <w:p w14:paraId="2BF92B94" w14:textId="77777777" w:rsidR="002E51DD" w:rsidRDefault="002E51DD" w:rsidP="00D61355">
            <w:pPr>
              <w:rPr>
                <w:kern w:val="2"/>
                <w:szCs w:val="24"/>
              </w:rPr>
            </w:pPr>
            <w:r>
              <w:rPr>
                <w:kern w:val="2"/>
                <w:szCs w:val="24"/>
              </w:rPr>
              <w:t>1.1.6. Bankas, banko kodas</w:t>
            </w:r>
          </w:p>
        </w:tc>
        <w:tc>
          <w:tcPr>
            <w:tcW w:w="2900" w:type="dxa"/>
          </w:tcPr>
          <w:p w14:paraId="110994DA" w14:textId="14C26630" w:rsidR="002E51DD" w:rsidRDefault="002E51DD" w:rsidP="002E51DD">
            <w:pPr>
              <w:rPr>
                <w:kern w:val="2"/>
                <w:szCs w:val="24"/>
              </w:rPr>
            </w:pPr>
            <w:r>
              <w:rPr>
                <w:kern w:val="2"/>
                <w:szCs w:val="24"/>
              </w:rPr>
              <w:t>„Swedbank“, AB</w:t>
            </w:r>
          </w:p>
        </w:tc>
      </w:tr>
      <w:tr w:rsidR="002E51DD" w14:paraId="4B5315AD" w14:textId="77777777" w:rsidTr="002E51DD">
        <w:tc>
          <w:tcPr>
            <w:tcW w:w="3256" w:type="dxa"/>
            <w:vMerge/>
          </w:tcPr>
          <w:p w14:paraId="13DDC37D" w14:textId="77777777" w:rsidR="002E51DD" w:rsidRDefault="002E51DD" w:rsidP="00D61355">
            <w:pPr>
              <w:rPr>
                <w:kern w:val="2"/>
                <w:szCs w:val="24"/>
              </w:rPr>
            </w:pPr>
          </w:p>
        </w:tc>
        <w:tc>
          <w:tcPr>
            <w:tcW w:w="3402" w:type="dxa"/>
          </w:tcPr>
          <w:p w14:paraId="3DA15493" w14:textId="77777777" w:rsidR="002E51DD" w:rsidRDefault="002E51DD" w:rsidP="00D61355">
            <w:pPr>
              <w:rPr>
                <w:kern w:val="2"/>
                <w:szCs w:val="24"/>
              </w:rPr>
            </w:pPr>
            <w:r>
              <w:rPr>
                <w:kern w:val="2"/>
                <w:szCs w:val="24"/>
              </w:rPr>
              <w:t>1.1.7. Telefonas</w:t>
            </w:r>
          </w:p>
        </w:tc>
        <w:tc>
          <w:tcPr>
            <w:tcW w:w="2900" w:type="dxa"/>
          </w:tcPr>
          <w:p w14:paraId="71364DC9" w14:textId="576E414C" w:rsidR="002E51DD" w:rsidRDefault="002E51DD" w:rsidP="002E51DD">
            <w:pPr>
              <w:tabs>
                <w:tab w:val="left" w:pos="732"/>
              </w:tabs>
              <w:rPr>
                <w:kern w:val="2"/>
                <w:szCs w:val="24"/>
              </w:rPr>
            </w:pPr>
            <w:r>
              <w:rPr>
                <w:kern w:val="2"/>
                <w:szCs w:val="24"/>
              </w:rPr>
              <w:t xml:space="preserve">+ 370 </w:t>
            </w:r>
            <w:r w:rsidRPr="00A17C71">
              <w:rPr>
                <w:szCs w:val="24"/>
              </w:rPr>
              <w:t>315 55</w:t>
            </w:r>
            <w:r>
              <w:rPr>
                <w:szCs w:val="24"/>
              </w:rPr>
              <w:t> </w:t>
            </w:r>
            <w:r w:rsidRPr="00A17C71">
              <w:rPr>
                <w:szCs w:val="24"/>
              </w:rPr>
              <w:t>530</w:t>
            </w:r>
          </w:p>
        </w:tc>
      </w:tr>
      <w:tr w:rsidR="002E51DD" w14:paraId="2B79B9E4" w14:textId="77777777" w:rsidTr="002E51DD">
        <w:tc>
          <w:tcPr>
            <w:tcW w:w="3256" w:type="dxa"/>
            <w:vMerge/>
          </w:tcPr>
          <w:p w14:paraId="4D7358DA" w14:textId="77777777" w:rsidR="002E51DD" w:rsidRDefault="002E51DD" w:rsidP="00D61355">
            <w:pPr>
              <w:rPr>
                <w:kern w:val="2"/>
                <w:szCs w:val="24"/>
              </w:rPr>
            </w:pPr>
          </w:p>
        </w:tc>
        <w:tc>
          <w:tcPr>
            <w:tcW w:w="3402" w:type="dxa"/>
          </w:tcPr>
          <w:p w14:paraId="5D247637" w14:textId="77777777" w:rsidR="002E51DD" w:rsidRDefault="002E51DD" w:rsidP="00D61355">
            <w:pPr>
              <w:rPr>
                <w:kern w:val="2"/>
                <w:szCs w:val="24"/>
              </w:rPr>
            </w:pPr>
            <w:r>
              <w:rPr>
                <w:kern w:val="2"/>
                <w:szCs w:val="24"/>
              </w:rPr>
              <w:t>1.1.8. El. paštas</w:t>
            </w:r>
          </w:p>
        </w:tc>
        <w:tc>
          <w:tcPr>
            <w:tcW w:w="2900" w:type="dxa"/>
          </w:tcPr>
          <w:p w14:paraId="5AD7FFB5" w14:textId="1A57A6F7" w:rsidR="002E51DD" w:rsidRDefault="002E51DD" w:rsidP="002E51DD">
            <w:pPr>
              <w:rPr>
                <w:kern w:val="2"/>
                <w:szCs w:val="24"/>
              </w:rPr>
            </w:pPr>
            <w:hyperlink r:id="rId10" w:history="1">
              <w:r w:rsidRPr="001A28D2">
                <w:rPr>
                  <w:rStyle w:val="Hipersaitas"/>
                  <w:szCs w:val="24"/>
                </w:rPr>
                <w:t>info@arsa.lt</w:t>
              </w:r>
            </w:hyperlink>
          </w:p>
        </w:tc>
      </w:tr>
      <w:tr w:rsidR="002E51DD" w14:paraId="4B474025" w14:textId="77777777" w:rsidTr="002E51DD">
        <w:tc>
          <w:tcPr>
            <w:tcW w:w="3256" w:type="dxa"/>
            <w:vMerge/>
          </w:tcPr>
          <w:p w14:paraId="77DD3252" w14:textId="77777777" w:rsidR="002E51DD" w:rsidRDefault="002E51DD" w:rsidP="00D61355">
            <w:pPr>
              <w:rPr>
                <w:kern w:val="2"/>
                <w:szCs w:val="24"/>
              </w:rPr>
            </w:pPr>
          </w:p>
        </w:tc>
        <w:tc>
          <w:tcPr>
            <w:tcW w:w="3402" w:type="dxa"/>
          </w:tcPr>
          <w:p w14:paraId="7BE07377" w14:textId="77777777" w:rsidR="002E51DD" w:rsidRDefault="002E51DD" w:rsidP="00D61355">
            <w:pPr>
              <w:rPr>
                <w:kern w:val="2"/>
                <w:szCs w:val="24"/>
              </w:rPr>
            </w:pPr>
            <w:r>
              <w:rPr>
                <w:kern w:val="2"/>
                <w:szCs w:val="24"/>
              </w:rPr>
              <w:t>1.1.9. Šalies atstovas</w:t>
            </w:r>
          </w:p>
        </w:tc>
        <w:tc>
          <w:tcPr>
            <w:tcW w:w="2900" w:type="dxa"/>
          </w:tcPr>
          <w:p w14:paraId="6CBA89D9" w14:textId="13D6249E" w:rsidR="002E51DD" w:rsidRDefault="002E51DD" w:rsidP="002E51DD">
            <w:pPr>
              <w:rPr>
                <w:kern w:val="2"/>
                <w:szCs w:val="24"/>
              </w:rPr>
            </w:pPr>
            <w:r>
              <w:rPr>
                <w:kern w:val="2"/>
                <w:szCs w:val="24"/>
              </w:rPr>
              <w:t>Vytas Arbačiauskas</w:t>
            </w:r>
          </w:p>
        </w:tc>
      </w:tr>
      <w:tr w:rsidR="002E51DD" w14:paraId="7A4EA28A" w14:textId="77777777" w:rsidTr="002E51DD">
        <w:tc>
          <w:tcPr>
            <w:tcW w:w="3256" w:type="dxa"/>
            <w:vMerge/>
          </w:tcPr>
          <w:p w14:paraId="07749E17" w14:textId="77777777" w:rsidR="002E51DD" w:rsidRDefault="002E51DD" w:rsidP="00D61355">
            <w:pPr>
              <w:rPr>
                <w:kern w:val="2"/>
                <w:szCs w:val="24"/>
              </w:rPr>
            </w:pPr>
          </w:p>
        </w:tc>
        <w:tc>
          <w:tcPr>
            <w:tcW w:w="3402" w:type="dxa"/>
          </w:tcPr>
          <w:p w14:paraId="1FE1993F" w14:textId="77777777" w:rsidR="002E51DD" w:rsidRDefault="002E51DD" w:rsidP="00D61355">
            <w:pPr>
              <w:rPr>
                <w:kern w:val="2"/>
                <w:szCs w:val="24"/>
              </w:rPr>
            </w:pPr>
            <w:r>
              <w:rPr>
                <w:kern w:val="2"/>
                <w:szCs w:val="24"/>
              </w:rPr>
              <w:t>1.1.10. Atstovavimo pagrindas</w:t>
            </w:r>
          </w:p>
        </w:tc>
        <w:tc>
          <w:tcPr>
            <w:tcW w:w="2900" w:type="dxa"/>
          </w:tcPr>
          <w:p w14:paraId="2CC0C4E7" w14:textId="2023472D" w:rsidR="002E51DD" w:rsidRDefault="00F7289D" w:rsidP="002E51DD">
            <w:pPr>
              <w:rPr>
                <w:kern w:val="2"/>
                <w:szCs w:val="24"/>
              </w:rPr>
            </w:pPr>
            <w:r w:rsidRPr="00F7289D">
              <w:rPr>
                <w:kern w:val="2"/>
                <w:szCs w:val="24"/>
              </w:rPr>
              <w:t>Alytaus rajono savivaldybės administracijos nuostatai</w:t>
            </w:r>
          </w:p>
        </w:tc>
      </w:tr>
      <w:tr w:rsidR="002E51DD" w14:paraId="5727E6D7" w14:textId="77777777" w:rsidTr="002E51DD">
        <w:tc>
          <w:tcPr>
            <w:tcW w:w="3256" w:type="dxa"/>
            <w:vMerge w:val="restart"/>
          </w:tcPr>
          <w:p w14:paraId="69E88595" w14:textId="35120A20" w:rsidR="002E51DD" w:rsidRDefault="002E51DD" w:rsidP="00D61355">
            <w:pPr>
              <w:rPr>
                <w:b/>
                <w:bCs/>
                <w:kern w:val="2"/>
                <w:szCs w:val="24"/>
              </w:rPr>
            </w:pPr>
            <w:r>
              <w:rPr>
                <w:b/>
                <w:bCs/>
                <w:kern w:val="2"/>
                <w:szCs w:val="24"/>
              </w:rPr>
              <w:t>1.2. Tiekėjas</w:t>
            </w:r>
          </w:p>
          <w:p w14:paraId="18599A52" w14:textId="77777777" w:rsidR="002E51DD" w:rsidRDefault="002E51DD" w:rsidP="00D61355">
            <w:pPr>
              <w:rPr>
                <w:color w:val="0070C0"/>
                <w:kern w:val="2"/>
                <w:szCs w:val="24"/>
              </w:rPr>
            </w:pPr>
            <w:r>
              <w:rPr>
                <w:color w:val="0070C0"/>
                <w:kern w:val="2"/>
                <w:szCs w:val="24"/>
              </w:rPr>
              <w:t>(jei Tiekėjas yra fizinis asmuo, skiltys atitinkamai pakoreguojamos.</w:t>
            </w:r>
          </w:p>
          <w:p w14:paraId="3554D074" w14:textId="36F971BD" w:rsidR="002E51DD" w:rsidRPr="002E51DD" w:rsidRDefault="002E51DD" w:rsidP="00D61355">
            <w:pPr>
              <w:rPr>
                <w:color w:val="0070C0"/>
                <w:kern w:val="2"/>
                <w:szCs w:val="24"/>
              </w:rPr>
            </w:pPr>
            <w:r>
              <w:rPr>
                <w:color w:val="0070C0"/>
                <w:kern w:val="2"/>
                <w:szCs w:val="24"/>
              </w:rPr>
              <w:t>Jei Tiekėjas yra tiekėjų grupė, skiltys pildomos įterpiant kiekvieno grupės nario informaciją)</w:t>
            </w:r>
          </w:p>
        </w:tc>
        <w:tc>
          <w:tcPr>
            <w:tcW w:w="3402" w:type="dxa"/>
          </w:tcPr>
          <w:p w14:paraId="11CDD0DA" w14:textId="77777777" w:rsidR="002E51DD" w:rsidRDefault="002E51DD" w:rsidP="00D61355">
            <w:pPr>
              <w:rPr>
                <w:kern w:val="2"/>
                <w:szCs w:val="24"/>
              </w:rPr>
            </w:pPr>
            <w:r>
              <w:rPr>
                <w:kern w:val="2"/>
                <w:szCs w:val="24"/>
              </w:rPr>
              <w:t>1.2.1. Pavadinimas</w:t>
            </w:r>
          </w:p>
        </w:tc>
        <w:tc>
          <w:tcPr>
            <w:tcW w:w="2900" w:type="dxa"/>
          </w:tcPr>
          <w:p w14:paraId="1FD20574" w14:textId="77777777" w:rsidR="002E51DD" w:rsidRDefault="002E51DD" w:rsidP="00D61355">
            <w:pPr>
              <w:jc w:val="center"/>
              <w:rPr>
                <w:kern w:val="2"/>
                <w:szCs w:val="24"/>
              </w:rPr>
            </w:pPr>
          </w:p>
        </w:tc>
      </w:tr>
      <w:tr w:rsidR="002E51DD" w14:paraId="5C53ADCC" w14:textId="77777777" w:rsidTr="002E51DD">
        <w:tc>
          <w:tcPr>
            <w:tcW w:w="3256" w:type="dxa"/>
            <w:vMerge/>
          </w:tcPr>
          <w:p w14:paraId="30CFACAF" w14:textId="77777777" w:rsidR="002E51DD" w:rsidRDefault="002E51DD" w:rsidP="00D61355">
            <w:pPr>
              <w:rPr>
                <w:b/>
                <w:bCs/>
                <w:kern w:val="2"/>
                <w:szCs w:val="24"/>
              </w:rPr>
            </w:pPr>
          </w:p>
        </w:tc>
        <w:tc>
          <w:tcPr>
            <w:tcW w:w="3402" w:type="dxa"/>
          </w:tcPr>
          <w:p w14:paraId="2A20829A" w14:textId="77777777" w:rsidR="002E51DD" w:rsidRDefault="002E51DD" w:rsidP="00D61355">
            <w:pPr>
              <w:rPr>
                <w:kern w:val="2"/>
                <w:szCs w:val="24"/>
              </w:rPr>
            </w:pPr>
            <w:r>
              <w:rPr>
                <w:kern w:val="2"/>
                <w:szCs w:val="24"/>
              </w:rPr>
              <w:t>1.2.2. Juridinio asmens kodas</w:t>
            </w:r>
          </w:p>
        </w:tc>
        <w:tc>
          <w:tcPr>
            <w:tcW w:w="2900" w:type="dxa"/>
          </w:tcPr>
          <w:p w14:paraId="3C3F1D4C" w14:textId="77777777" w:rsidR="002E51DD" w:rsidRDefault="002E51DD" w:rsidP="00D61355">
            <w:pPr>
              <w:jc w:val="center"/>
              <w:rPr>
                <w:kern w:val="2"/>
                <w:szCs w:val="24"/>
              </w:rPr>
            </w:pPr>
          </w:p>
        </w:tc>
      </w:tr>
      <w:tr w:rsidR="002E51DD" w14:paraId="00BCCF30" w14:textId="77777777" w:rsidTr="002E51DD">
        <w:tc>
          <w:tcPr>
            <w:tcW w:w="3256" w:type="dxa"/>
            <w:vMerge/>
          </w:tcPr>
          <w:p w14:paraId="113F4600" w14:textId="77777777" w:rsidR="002E51DD" w:rsidRDefault="002E51DD" w:rsidP="00D61355">
            <w:pPr>
              <w:rPr>
                <w:b/>
                <w:bCs/>
                <w:kern w:val="2"/>
                <w:szCs w:val="24"/>
              </w:rPr>
            </w:pPr>
          </w:p>
        </w:tc>
        <w:tc>
          <w:tcPr>
            <w:tcW w:w="3402" w:type="dxa"/>
          </w:tcPr>
          <w:p w14:paraId="436D2E24" w14:textId="77777777" w:rsidR="002E51DD" w:rsidRDefault="002E51DD" w:rsidP="00D61355">
            <w:pPr>
              <w:rPr>
                <w:kern w:val="2"/>
                <w:szCs w:val="24"/>
              </w:rPr>
            </w:pPr>
            <w:r>
              <w:rPr>
                <w:kern w:val="2"/>
                <w:szCs w:val="24"/>
              </w:rPr>
              <w:t>1.2.3. Adresas</w:t>
            </w:r>
          </w:p>
        </w:tc>
        <w:tc>
          <w:tcPr>
            <w:tcW w:w="2900" w:type="dxa"/>
          </w:tcPr>
          <w:p w14:paraId="4E8FE123" w14:textId="77777777" w:rsidR="002E51DD" w:rsidRDefault="002E51DD" w:rsidP="00D61355">
            <w:pPr>
              <w:jc w:val="center"/>
              <w:rPr>
                <w:kern w:val="2"/>
                <w:szCs w:val="24"/>
              </w:rPr>
            </w:pPr>
          </w:p>
        </w:tc>
      </w:tr>
      <w:tr w:rsidR="002E51DD" w14:paraId="4B7B137A" w14:textId="77777777" w:rsidTr="002E51DD">
        <w:tc>
          <w:tcPr>
            <w:tcW w:w="3256" w:type="dxa"/>
            <w:vMerge/>
          </w:tcPr>
          <w:p w14:paraId="66652540" w14:textId="77777777" w:rsidR="002E51DD" w:rsidRDefault="002E51DD" w:rsidP="00D61355">
            <w:pPr>
              <w:rPr>
                <w:b/>
                <w:bCs/>
                <w:kern w:val="2"/>
                <w:szCs w:val="24"/>
              </w:rPr>
            </w:pPr>
          </w:p>
        </w:tc>
        <w:tc>
          <w:tcPr>
            <w:tcW w:w="3402" w:type="dxa"/>
          </w:tcPr>
          <w:p w14:paraId="5152E6A9" w14:textId="77777777" w:rsidR="002E51DD" w:rsidRDefault="002E51DD" w:rsidP="00D61355">
            <w:pPr>
              <w:rPr>
                <w:kern w:val="2"/>
                <w:szCs w:val="24"/>
              </w:rPr>
            </w:pPr>
            <w:r>
              <w:rPr>
                <w:kern w:val="2"/>
                <w:szCs w:val="24"/>
              </w:rPr>
              <w:t>1.2.4. PVM mokėtojo kodas</w:t>
            </w:r>
          </w:p>
        </w:tc>
        <w:tc>
          <w:tcPr>
            <w:tcW w:w="2900" w:type="dxa"/>
          </w:tcPr>
          <w:p w14:paraId="7467C199" w14:textId="77777777" w:rsidR="002E51DD" w:rsidRDefault="002E51DD" w:rsidP="00D61355">
            <w:pPr>
              <w:jc w:val="center"/>
              <w:rPr>
                <w:kern w:val="2"/>
                <w:szCs w:val="24"/>
              </w:rPr>
            </w:pPr>
          </w:p>
        </w:tc>
      </w:tr>
      <w:tr w:rsidR="002E51DD" w14:paraId="5AECE2CD" w14:textId="77777777" w:rsidTr="002E51DD">
        <w:tc>
          <w:tcPr>
            <w:tcW w:w="3256" w:type="dxa"/>
            <w:vMerge/>
          </w:tcPr>
          <w:p w14:paraId="4BA703C4" w14:textId="77777777" w:rsidR="002E51DD" w:rsidRDefault="002E51DD" w:rsidP="00D61355">
            <w:pPr>
              <w:rPr>
                <w:b/>
                <w:bCs/>
                <w:kern w:val="2"/>
                <w:szCs w:val="24"/>
              </w:rPr>
            </w:pPr>
          </w:p>
        </w:tc>
        <w:tc>
          <w:tcPr>
            <w:tcW w:w="3402" w:type="dxa"/>
          </w:tcPr>
          <w:p w14:paraId="614844E0" w14:textId="77777777" w:rsidR="002E51DD" w:rsidRDefault="002E51DD" w:rsidP="00D61355">
            <w:pPr>
              <w:rPr>
                <w:kern w:val="2"/>
                <w:szCs w:val="24"/>
              </w:rPr>
            </w:pPr>
            <w:r>
              <w:rPr>
                <w:kern w:val="2"/>
                <w:szCs w:val="24"/>
              </w:rPr>
              <w:t>1.2.5. Atsiskaitomoji sąskaita</w:t>
            </w:r>
          </w:p>
        </w:tc>
        <w:tc>
          <w:tcPr>
            <w:tcW w:w="2900" w:type="dxa"/>
          </w:tcPr>
          <w:p w14:paraId="2C873AF0" w14:textId="77777777" w:rsidR="002E51DD" w:rsidRDefault="002E51DD" w:rsidP="00D61355">
            <w:pPr>
              <w:jc w:val="center"/>
              <w:rPr>
                <w:kern w:val="2"/>
                <w:szCs w:val="24"/>
              </w:rPr>
            </w:pPr>
          </w:p>
        </w:tc>
      </w:tr>
      <w:tr w:rsidR="002E51DD" w14:paraId="238EF24F" w14:textId="77777777" w:rsidTr="002E51DD">
        <w:tc>
          <w:tcPr>
            <w:tcW w:w="3256" w:type="dxa"/>
            <w:vMerge/>
          </w:tcPr>
          <w:p w14:paraId="4CC5B59A" w14:textId="77777777" w:rsidR="002E51DD" w:rsidRDefault="002E51DD" w:rsidP="00D61355">
            <w:pPr>
              <w:rPr>
                <w:b/>
                <w:bCs/>
                <w:kern w:val="2"/>
                <w:szCs w:val="24"/>
              </w:rPr>
            </w:pPr>
          </w:p>
        </w:tc>
        <w:tc>
          <w:tcPr>
            <w:tcW w:w="3402" w:type="dxa"/>
          </w:tcPr>
          <w:p w14:paraId="57D4BAB2" w14:textId="77777777" w:rsidR="002E51DD" w:rsidRDefault="002E51DD" w:rsidP="00D61355">
            <w:pPr>
              <w:rPr>
                <w:kern w:val="2"/>
                <w:szCs w:val="24"/>
              </w:rPr>
            </w:pPr>
            <w:r>
              <w:rPr>
                <w:kern w:val="2"/>
                <w:szCs w:val="24"/>
              </w:rPr>
              <w:t>1.2.6. Bankas, banko kodas</w:t>
            </w:r>
          </w:p>
        </w:tc>
        <w:tc>
          <w:tcPr>
            <w:tcW w:w="2900" w:type="dxa"/>
          </w:tcPr>
          <w:p w14:paraId="170B3222" w14:textId="77777777" w:rsidR="002E51DD" w:rsidRDefault="002E51DD" w:rsidP="00D61355">
            <w:pPr>
              <w:jc w:val="center"/>
              <w:rPr>
                <w:kern w:val="2"/>
                <w:szCs w:val="24"/>
              </w:rPr>
            </w:pPr>
          </w:p>
        </w:tc>
      </w:tr>
      <w:tr w:rsidR="002E51DD" w14:paraId="79EBC26E" w14:textId="77777777" w:rsidTr="002E51DD">
        <w:tc>
          <w:tcPr>
            <w:tcW w:w="3256" w:type="dxa"/>
            <w:vMerge/>
          </w:tcPr>
          <w:p w14:paraId="3DF27DC4" w14:textId="77777777" w:rsidR="002E51DD" w:rsidRDefault="002E51DD" w:rsidP="00D61355">
            <w:pPr>
              <w:rPr>
                <w:b/>
                <w:bCs/>
                <w:kern w:val="2"/>
                <w:szCs w:val="24"/>
              </w:rPr>
            </w:pPr>
          </w:p>
        </w:tc>
        <w:tc>
          <w:tcPr>
            <w:tcW w:w="3402" w:type="dxa"/>
          </w:tcPr>
          <w:p w14:paraId="1ACFA378" w14:textId="77777777" w:rsidR="002E51DD" w:rsidRDefault="002E51DD" w:rsidP="00D61355">
            <w:pPr>
              <w:rPr>
                <w:kern w:val="2"/>
                <w:szCs w:val="24"/>
              </w:rPr>
            </w:pPr>
            <w:r>
              <w:rPr>
                <w:kern w:val="2"/>
                <w:szCs w:val="24"/>
              </w:rPr>
              <w:t>1.2.7. Telefonas</w:t>
            </w:r>
          </w:p>
        </w:tc>
        <w:tc>
          <w:tcPr>
            <w:tcW w:w="2900" w:type="dxa"/>
          </w:tcPr>
          <w:p w14:paraId="2ABEEF36" w14:textId="77777777" w:rsidR="002E51DD" w:rsidRDefault="002E51DD" w:rsidP="00D61355">
            <w:pPr>
              <w:jc w:val="center"/>
              <w:rPr>
                <w:kern w:val="2"/>
                <w:szCs w:val="24"/>
              </w:rPr>
            </w:pPr>
          </w:p>
        </w:tc>
      </w:tr>
      <w:tr w:rsidR="002E51DD" w14:paraId="024A7826" w14:textId="77777777" w:rsidTr="002E51DD">
        <w:tc>
          <w:tcPr>
            <w:tcW w:w="3256" w:type="dxa"/>
            <w:vMerge/>
          </w:tcPr>
          <w:p w14:paraId="648EF1AA" w14:textId="77777777" w:rsidR="002E51DD" w:rsidRDefault="002E51DD" w:rsidP="00D61355">
            <w:pPr>
              <w:rPr>
                <w:b/>
                <w:bCs/>
                <w:kern w:val="2"/>
                <w:szCs w:val="24"/>
              </w:rPr>
            </w:pPr>
          </w:p>
        </w:tc>
        <w:tc>
          <w:tcPr>
            <w:tcW w:w="3402" w:type="dxa"/>
          </w:tcPr>
          <w:p w14:paraId="5ADA02C3" w14:textId="77777777" w:rsidR="002E51DD" w:rsidRDefault="002E51DD" w:rsidP="00D61355">
            <w:pPr>
              <w:rPr>
                <w:kern w:val="2"/>
                <w:szCs w:val="24"/>
              </w:rPr>
            </w:pPr>
            <w:r>
              <w:rPr>
                <w:kern w:val="2"/>
                <w:szCs w:val="24"/>
              </w:rPr>
              <w:t>1.2.8. El. paštas</w:t>
            </w:r>
          </w:p>
        </w:tc>
        <w:tc>
          <w:tcPr>
            <w:tcW w:w="2900" w:type="dxa"/>
          </w:tcPr>
          <w:p w14:paraId="78A8E447" w14:textId="77777777" w:rsidR="002E51DD" w:rsidRDefault="002E51DD" w:rsidP="00D61355">
            <w:pPr>
              <w:jc w:val="center"/>
              <w:rPr>
                <w:kern w:val="2"/>
                <w:szCs w:val="24"/>
              </w:rPr>
            </w:pPr>
          </w:p>
        </w:tc>
      </w:tr>
      <w:tr w:rsidR="002E51DD" w14:paraId="70CB3610" w14:textId="77777777" w:rsidTr="002E51DD">
        <w:tc>
          <w:tcPr>
            <w:tcW w:w="3256" w:type="dxa"/>
            <w:vMerge/>
          </w:tcPr>
          <w:p w14:paraId="7DF0031F" w14:textId="77777777" w:rsidR="002E51DD" w:rsidRDefault="002E51DD" w:rsidP="00D61355">
            <w:pPr>
              <w:rPr>
                <w:b/>
                <w:bCs/>
                <w:kern w:val="2"/>
                <w:szCs w:val="24"/>
              </w:rPr>
            </w:pPr>
          </w:p>
        </w:tc>
        <w:tc>
          <w:tcPr>
            <w:tcW w:w="3402" w:type="dxa"/>
          </w:tcPr>
          <w:p w14:paraId="7BB4BABD" w14:textId="77777777" w:rsidR="002E51DD" w:rsidRDefault="002E51DD" w:rsidP="00D61355">
            <w:pPr>
              <w:rPr>
                <w:kern w:val="2"/>
                <w:szCs w:val="24"/>
              </w:rPr>
            </w:pPr>
            <w:r>
              <w:rPr>
                <w:kern w:val="2"/>
                <w:szCs w:val="24"/>
              </w:rPr>
              <w:t>1.2.9. Šalies atstovas</w:t>
            </w:r>
          </w:p>
        </w:tc>
        <w:tc>
          <w:tcPr>
            <w:tcW w:w="2900" w:type="dxa"/>
          </w:tcPr>
          <w:p w14:paraId="5F6CECF4" w14:textId="77777777" w:rsidR="002E51DD" w:rsidRDefault="002E51DD" w:rsidP="00D61355">
            <w:pPr>
              <w:jc w:val="center"/>
              <w:rPr>
                <w:kern w:val="2"/>
                <w:szCs w:val="24"/>
              </w:rPr>
            </w:pPr>
          </w:p>
        </w:tc>
      </w:tr>
      <w:tr w:rsidR="002E51DD" w14:paraId="46C606A6" w14:textId="77777777" w:rsidTr="002E51DD">
        <w:tc>
          <w:tcPr>
            <w:tcW w:w="3256" w:type="dxa"/>
            <w:vMerge/>
          </w:tcPr>
          <w:p w14:paraId="3EE5F375" w14:textId="77777777" w:rsidR="002E51DD" w:rsidRDefault="002E51DD" w:rsidP="00D61355">
            <w:pPr>
              <w:rPr>
                <w:b/>
                <w:bCs/>
                <w:kern w:val="2"/>
                <w:szCs w:val="24"/>
              </w:rPr>
            </w:pPr>
          </w:p>
        </w:tc>
        <w:tc>
          <w:tcPr>
            <w:tcW w:w="3402" w:type="dxa"/>
          </w:tcPr>
          <w:p w14:paraId="16B99BDC" w14:textId="77777777" w:rsidR="002E51DD" w:rsidRDefault="002E51DD" w:rsidP="00D61355">
            <w:pPr>
              <w:rPr>
                <w:kern w:val="2"/>
                <w:szCs w:val="24"/>
              </w:rPr>
            </w:pPr>
            <w:r>
              <w:rPr>
                <w:kern w:val="2"/>
                <w:szCs w:val="24"/>
              </w:rPr>
              <w:t>1.2.10. Atstovavimo pagrindas</w:t>
            </w:r>
          </w:p>
        </w:tc>
        <w:tc>
          <w:tcPr>
            <w:tcW w:w="2900" w:type="dxa"/>
          </w:tcPr>
          <w:p w14:paraId="699CFDEB" w14:textId="77777777" w:rsidR="002E51DD" w:rsidRDefault="002E51DD" w:rsidP="00D61355">
            <w:pPr>
              <w:jc w:val="center"/>
              <w:rPr>
                <w:kern w:val="2"/>
                <w:szCs w:val="24"/>
              </w:rPr>
            </w:pPr>
          </w:p>
        </w:tc>
      </w:tr>
    </w:tbl>
    <w:p w14:paraId="35F9E5D2" w14:textId="77777777" w:rsidR="002E51DD" w:rsidRDefault="002E51DD" w:rsidP="002E51D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E51DD" w14:paraId="49835050" w14:textId="77777777" w:rsidTr="00D61355">
        <w:trPr>
          <w:trHeight w:val="300"/>
        </w:trPr>
        <w:tc>
          <w:tcPr>
            <w:tcW w:w="9535" w:type="dxa"/>
            <w:gridSpan w:val="5"/>
          </w:tcPr>
          <w:p w14:paraId="4EF2891F" w14:textId="77777777" w:rsidR="002E51DD" w:rsidRDefault="002E51DD" w:rsidP="00D61355">
            <w:pPr>
              <w:jc w:val="center"/>
              <w:rPr>
                <w:b/>
                <w:bCs/>
                <w:kern w:val="2"/>
                <w:szCs w:val="24"/>
              </w:rPr>
            </w:pPr>
            <w:r>
              <w:rPr>
                <w:b/>
                <w:bCs/>
                <w:kern w:val="2"/>
                <w:szCs w:val="24"/>
              </w:rPr>
              <w:t>2. ATSAKINGI ASMENYS</w:t>
            </w:r>
          </w:p>
        </w:tc>
      </w:tr>
      <w:tr w:rsidR="002E51DD" w14:paraId="45F6F129"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ACF609" w14:textId="77777777" w:rsidR="002E51DD" w:rsidRDefault="002E51DD" w:rsidP="00D6135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F67A376" w14:textId="77777777" w:rsidR="002E51DD" w:rsidRPr="005D6776" w:rsidRDefault="002E51DD" w:rsidP="00D61355">
            <w:pPr>
              <w:rPr>
                <w:color w:val="0070C0"/>
                <w:kern w:val="2"/>
                <w:szCs w:val="24"/>
              </w:rPr>
            </w:pPr>
            <w:r w:rsidRPr="005D6776">
              <w:rPr>
                <w:color w:val="0070C0"/>
                <w:kern w:val="2"/>
                <w:szCs w:val="24"/>
              </w:rPr>
              <w:t>(nurodyti padalinį / skyrių, pareigas, vardą, pavardę, tel., el. paštą)</w:t>
            </w:r>
          </w:p>
        </w:tc>
      </w:tr>
      <w:tr w:rsidR="002E51DD" w14:paraId="66F891DA"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8E7F26" w14:textId="77777777" w:rsidR="002E51DD" w:rsidRDefault="002E51DD" w:rsidP="00D61355">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4EB092B2" w14:textId="77777777" w:rsidR="002E51DD" w:rsidRPr="005D6776" w:rsidRDefault="002E51DD" w:rsidP="00D61355">
            <w:pPr>
              <w:rPr>
                <w:color w:val="0070C0"/>
                <w:kern w:val="2"/>
                <w:szCs w:val="24"/>
              </w:rPr>
            </w:pPr>
            <w:r w:rsidRPr="005D6776">
              <w:rPr>
                <w:color w:val="0070C0"/>
                <w:kern w:val="2"/>
                <w:szCs w:val="24"/>
              </w:rPr>
              <w:t>(nurodyti padalinį / skyrių, pareigas, vardą, pavardę, tel., el. paštą)</w:t>
            </w:r>
          </w:p>
        </w:tc>
      </w:tr>
      <w:tr w:rsidR="002E51DD" w14:paraId="47DFB131" w14:textId="77777777" w:rsidTr="00D61355">
        <w:trPr>
          <w:trHeight w:val="300"/>
        </w:trPr>
        <w:tc>
          <w:tcPr>
            <w:tcW w:w="9535" w:type="dxa"/>
            <w:gridSpan w:val="5"/>
          </w:tcPr>
          <w:p w14:paraId="69003434" w14:textId="77777777" w:rsidR="002E51DD" w:rsidRDefault="002E51DD" w:rsidP="00D61355">
            <w:pPr>
              <w:jc w:val="center"/>
              <w:rPr>
                <w:b/>
                <w:bCs/>
                <w:kern w:val="2"/>
                <w:szCs w:val="24"/>
              </w:rPr>
            </w:pPr>
            <w:r>
              <w:rPr>
                <w:b/>
                <w:bCs/>
                <w:kern w:val="2"/>
                <w:szCs w:val="24"/>
              </w:rPr>
              <w:t>3. SUTARTIES DALYKAS</w:t>
            </w:r>
          </w:p>
        </w:tc>
      </w:tr>
      <w:tr w:rsidR="002E51DD" w14:paraId="35FF577F"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9D79C4" w14:textId="77777777" w:rsidR="002E51DD" w:rsidRDefault="002E51DD" w:rsidP="00D61355">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E83A135" w14:textId="3EE95A50" w:rsidR="002E51DD" w:rsidRDefault="002E51DD" w:rsidP="002E51DD">
            <w:pPr>
              <w:jc w:val="both"/>
              <w:rPr>
                <w:color w:val="000000"/>
                <w:kern w:val="2"/>
                <w:szCs w:val="24"/>
              </w:rPr>
            </w:pPr>
            <w:r>
              <w:rPr>
                <w:kern w:val="2"/>
                <w:szCs w:val="24"/>
              </w:rPr>
              <w:t xml:space="preserve">Tiekėjas įsipareigoja Sutartyje numatytomis sąlygomis perduoti Pirkėjui </w:t>
            </w:r>
            <w:r w:rsidRPr="005D6776">
              <w:rPr>
                <w:i/>
                <w:iCs/>
                <w:color w:val="0070C0"/>
                <w:szCs w:val="24"/>
              </w:rPr>
              <w:t>elektromobilį</w:t>
            </w:r>
            <w:r w:rsidRPr="005D6776">
              <w:rPr>
                <w:color w:val="0070C0"/>
                <w:szCs w:val="24"/>
              </w:rPr>
              <w:t xml:space="preserve"> </w:t>
            </w:r>
            <w:r>
              <w:rPr>
                <w:color w:val="000000"/>
                <w:kern w:val="2"/>
                <w:szCs w:val="24"/>
              </w:rPr>
              <w:t>(toliau – Prekė).</w:t>
            </w:r>
          </w:p>
          <w:p w14:paraId="4B772CD2" w14:textId="4C0998ED" w:rsidR="002E51DD" w:rsidRDefault="002E51DD" w:rsidP="002E51DD">
            <w:pPr>
              <w:jc w:val="both"/>
              <w:rPr>
                <w:color w:val="000000"/>
                <w:kern w:val="2"/>
                <w:szCs w:val="24"/>
              </w:rPr>
            </w:pPr>
            <w:r>
              <w:rPr>
                <w:color w:val="000000"/>
                <w:kern w:val="2"/>
                <w:szCs w:val="24"/>
              </w:rPr>
              <w:t>Išsamus Prek</w:t>
            </w:r>
            <w:r w:rsidR="00110270">
              <w:rPr>
                <w:color w:val="000000"/>
                <w:kern w:val="2"/>
                <w:szCs w:val="24"/>
              </w:rPr>
              <w:t>ės</w:t>
            </w:r>
            <w:r>
              <w:rPr>
                <w:color w:val="000000"/>
                <w:kern w:val="2"/>
                <w:szCs w:val="24"/>
              </w:rPr>
              <w:t xml:space="preserve"> aprašymas ir kiti reikalavimai tiekiamai Prekei nustatyti Sutarties priede Nr. 1 „Techninė specifikacija“ (toliau – Techninė specifikacija) ir Sutarties priede Nr. 2 „Pasiūlymas“.</w:t>
            </w:r>
          </w:p>
        </w:tc>
      </w:tr>
      <w:tr w:rsidR="002E51DD" w14:paraId="66A9B397" w14:textId="77777777" w:rsidTr="002E51DD">
        <w:trPr>
          <w:trHeight w:val="58"/>
        </w:trPr>
        <w:tc>
          <w:tcPr>
            <w:tcW w:w="2707" w:type="dxa"/>
            <w:gridSpan w:val="3"/>
            <w:tcBorders>
              <w:top w:val="single" w:sz="4" w:space="0" w:color="auto"/>
              <w:left w:val="single" w:sz="4" w:space="0" w:color="auto"/>
              <w:bottom w:val="single" w:sz="4" w:space="0" w:color="auto"/>
              <w:right w:val="single" w:sz="4" w:space="0" w:color="auto"/>
            </w:tcBorders>
          </w:tcPr>
          <w:p w14:paraId="1FCC697F" w14:textId="77777777" w:rsidR="002E51DD" w:rsidRDefault="002E51DD" w:rsidP="00D61355">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FF7F61D" w14:textId="77777777" w:rsidR="002E51DD" w:rsidRDefault="002E51DD" w:rsidP="002E51DD">
            <w:pPr>
              <w:jc w:val="both"/>
              <w:rPr>
                <w:kern w:val="2"/>
                <w:szCs w:val="24"/>
              </w:rPr>
            </w:pPr>
          </w:p>
        </w:tc>
      </w:tr>
      <w:tr w:rsidR="002E51DD" w14:paraId="77F6C920"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B87D7" w14:textId="77777777" w:rsidR="002E51DD" w:rsidRDefault="002E51DD" w:rsidP="00D6135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D7710BC" w14:textId="77777777" w:rsidR="002E51DD" w:rsidRDefault="002E51DD" w:rsidP="00D61355">
            <w:pPr>
              <w:rPr>
                <w:kern w:val="2"/>
                <w:szCs w:val="24"/>
              </w:rPr>
            </w:pPr>
            <w:r>
              <w:rPr>
                <w:kern w:val="2"/>
                <w:szCs w:val="24"/>
              </w:rPr>
              <w:t>Netaikoma</w:t>
            </w:r>
          </w:p>
          <w:p w14:paraId="61619750" w14:textId="13197E8A" w:rsidR="002E51DD" w:rsidRDefault="002E51DD" w:rsidP="00D61355">
            <w:pPr>
              <w:rPr>
                <w:kern w:val="2"/>
                <w:szCs w:val="24"/>
              </w:rPr>
            </w:pPr>
          </w:p>
        </w:tc>
      </w:tr>
      <w:tr w:rsidR="002E51DD" w14:paraId="6F7B0059" w14:textId="77777777" w:rsidTr="00D61355">
        <w:trPr>
          <w:trHeight w:val="300"/>
        </w:trPr>
        <w:tc>
          <w:tcPr>
            <w:tcW w:w="9535" w:type="dxa"/>
            <w:gridSpan w:val="5"/>
          </w:tcPr>
          <w:p w14:paraId="518ED47F" w14:textId="77777777" w:rsidR="002E51DD" w:rsidRDefault="002E51DD" w:rsidP="00D61355">
            <w:pPr>
              <w:jc w:val="center"/>
              <w:rPr>
                <w:b/>
                <w:bCs/>
                <w:kern w:val="2"/>
                <w:szCs w:val="24"/>
              </w:rPr>
            </w:pPr>
            <w:r>
              <w:rPr>
                <w:b/>
                <w:bCs/>
                <w:kern w:val="2"/>
                <w:szCs w:val="24"/>
              </w:rPr>
              <w:t>4. PREKIŲ PRISTATYMO TERMINAI IR PREKIŲ PERDAVIMO - PRIĖMIMO TVARKA</w:t>
            </w:r>
          </w:p>
        </w:tc>
      </w:tr>
      <w:tr w:rsidR="002E51DD" w14:paraId="5C0706DC" w14:textId="77777777" w:rsidTr="005D6776">
        <w:trPr>
          <w:trHeight w:val="528"/>
        </w:trPr>
        <w:tc>
          <w:tcPr>
            <w:tcW w:w="2707" w:type="dxa"/>
            <w:gridSpan w:val="3"/>
            <w:tcBorders>
              <w:top w:val="single" w:sz="4" w:space="0" w:color="auto"/>
              <w:left w:val="single" w:sz="4" w:space="0" w:color="auto"/>
              <w:bottom w:val="single" w:sz="4" w:space="0" w:color="auto"/>
              <w:right w:val="single" w:sz="4" w:space="0" w:color="auto"/>
            </w:tcBorders>
          </w:tcPr>
          <w:p w14:paraId="6C2FCFCB" w14:textId="3124D4CF" w:rsidR="002E51DD" w:rsidRDefault="002E51DD" w:rsidP="00D61355">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46EBB838" w14:textId="643E24F8" w:rsidR="002E51DD" w:rsidRDefault="002E51DD" w:rsidP="002E51DD">
            <w:pPr>
              <w:jc w:val="both"/>
              <w:textAlignment w:val="baseline"/>
              <w:rPr>
                <w:szCs w:val="24"/>
              </w:rPr>
            </w:pPr>
            <w:r>
              <w:rPr>
                <w:kern w:val="2"/>
                <w:szCs w:val="24"/>
              </w:rPr>
              <w:t>Tiekėjas Prek</w:t>
            </w:r>
            <w:r w:rsidR="000E03B3">
              <w:rPr>
                <w:kern w:val="2"/>
                <w:szCs w:val="24"/>
              </w:rPr>
              <w:t>ę</w:t>
            </w:r>
            <w:r>
              <w:rPr>
                <w:kern w:val="2"/>
                <w:szCs w:val="24"/>
              </w:rPr>
              <w:t xml:space="preserve"> įsipareigoja pristatyti </w:t>
            </w:r>
            <w:r>
              <w:rPr>
                <w:b/>
                <w:bCs/>
                <w:kern w:val="2"/>
                <w:szCs w:val="24"/>
              </w:rPr>
              <w:t>ne vėliau kaip per</w:t>
            </w:r>
            <w:r>
              <w:rPr>
                <w:kern w:val="2"/>
                <w:szCs w:val="24"/>
              </w:rPr>
              <w:t xml:space="preserve"> </w:t>
            </w:r>
            <w:r w:rsidRPr="005D6776">
              <w:rPr>
                <w:i/>
                <w:iCs/>
                <w:color w:val="0070C0"/>
                <w:kern w:val="2"/>
                <w:szCs w:val="24"/>
              </w:rPr>
              <w:t>(įrašyti pristatymo terminą mėnesiais)</w:t>
            </w:r>
            <w:r w:rsidRPr="005D6776">
              <w:rPr>
                <w:color w:val="0070C0"/>
                <w:kern w:val="2"/>
                <w:szCs w:val="24"/>
              </w:rPr>
              <w:t xml:space="preserve"> </w:t>
            </w:r>
            <w:r>
              <w:rPr>
                <w:color w:val="000000"/>
                <w:kern w:val="2"/>
                <w:szCs w:val="24"/>
              </w:rPr>
              <w:t xml:space="preserve">nuo Sutarties įsigaliojimo dienos šiuo adresu: </w:t>
            </w:r>
            <w:r w:rsidRPr="004047A9">
              <w:rPr>
                <w:kern w:val="2"/>
                <w:szCs w:val="24"/>
              </w:rPr>
              <w:t>Pulko g. 21, Alytuje.</w:t>
            </w:r>
          </w:p>
        </w:tc>
      </w:tr>
      <w:tr w:rsidR="002E51DD" w14:paraId="77379874"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BF84AD" w14:textId="77777777" w:rsidR="002E51DD" w:rsidRDefault="002E51DD" w:rsidP="00D6135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4519080" w14:textId="3B0562DC" w:rsidR="002E51DD" w:rsidRDefault="002E51DD" w:rsidP="002E51DD">
            <w:pPr>
              <w:jc w:val="both"/>
              <w:rPr>
                <w:kern w:val="2"/>
                <w:szCs w:val="24"/>
              </w:rPr>
            </w:pPr>
            <w:r>
              <w:rPr>
                <w:kern w:val="2"/>
                <w:szCs w:val="24"/>
              </w:rPr>
              <w:t>Netaikoma</w:t>
            </w:r>
          </w:p>
          <w:p w14:paraId="0E0F2CD5" w14:textId="4F62D0C5" w:rsidR="002E51DD" w:rsidRDefault="002E51DD" w:rsidP="002E51DD">
            <w:pPr>
              <w:jc w:val="both"/>
              <w:rPr>
                <w:kern w:val="2"/>
                <w:szCs w:val="24"/>
              </w:rPr>
            </w:pPr>
          </w:p>
        </w:tc>
      </w:tr>
      <w:tr w:rsidR="002E51DD" w14:paraId="79A05EA4"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E0995F" w14:textId="77777777" w:rsidR="002E51DD" w:rsidRDefault="002E51DD" w:rsidP="00D6135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568957A" w14:textId="7BB2EB9E" w:rsidR="002E51DD" w:rsidRDefault="002E51DD" w:rsidP="002E51DD">
            <w:pPr>
              <w:jc w:val="both"/>
              <w:rPr>
                <w:kern w:val="2"/>
                <w:szCs w:val="24"/>
              </w:rPr>
            </w:pPr>
            <w:r>
              <w:rPr>
                <w:kern w:val="2"/>
                <w:szCs w:val="24"/>
              </w:rPr>
              <w:t>Netaikoma</w:t>
            </w:r>
          </w:p>
          <w:p w14:paraId="2083C16E" w14:textId="58AE6AA3" w:rsidR="002E51DD" w:rsidRDefault="002E51DD" w:rsidP="002E51DD">
            <w:pPr>
              <w:jc w:val="both"/>
              <w:rPr>
                <w:kern w:val="2"/>
                <w:szCs w:val="24"/>
              </w:rPr>
            </w:pPr>
          </w:p>
        </w:tc>
      </w:tr>
      <w:tr w:rsidR="002E51DD" w14:paraId="72DE55FF"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5BB6F0" w14:textId="77777777" w:rsidR="002E51DD" w:rsidRDefault="002E51DD" w:rsidP="00D6135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185C452" w14:textId="77777777" w:rsidR="002E51DD" w:rsidRDefault="002E51DD" w:rsidP="002E51DD">
            <w:pPr>
              <w:jc w:val="both"/>
              <w:rPr>
                <w:kern w:val="2"/>
                <w:szCs w:val="24"/>
              </w:rPr>
            </w:pPr>
            <w:r>
              <w:rPr>
                <w:kern w:val="2"/>
                <w:szCs w:val="24"/>
              </w:rPr>
              <w:t>Netaikoma</w:t>
            </w:r>
          </w:p>
          <w:p w14:paraId="288E36F0" w14:textId="1A05FB5F" w:rsidR="002E51DD" w:rsidRDefault="002E51DD" w:rsidP="002E51DD">
            <w:pPr>
              <w:jc w:val="both"/>
              <w:rPr>
                <w:kern w:val="2"/>
                <w:szCs w:val="24"/>
              </w:rPr>
            </w:pPr>
          </w:p>
        </w:tc>
      </w:tr>
      <w:tr w:rsidR="002E51DD" w14:paraId="1E7ED5AA" w14:textId="77777777" w:rsidTr="007F77F2">
        <w:trPr>
          <w:trHeight w:val="1000"/>
        </w:trPr>
        <w:tc>
          <w:tcPr>
            <w:tcW w:w="2707" w:type="dxa"/>
            <w:gridSpan w:val="3"/>
            <w:tcBorders>
              <w:top w:val="single" w:sz="4" w:space="0" w:color="auto"/>
              <w:left w:val="single" w:sz="4" w:space="0" w:color="auto"/>
              <w:bottom w:val="single" w:sz="4" w:space="0" w:color="auto"/>
              <w:right w:val="single" w:sz="4" w:space="0" w:color="auto"/>
            </w:tcBorders>
          </w:tcPr>
          <w:p w14:paraId="56961C69" w14:textId="77777777" w:rsidR="002E51DD" w:rsidRDefault="002E51DD" w:rsidP="00D6135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59DD8B3" w14:textId="20539C3C" w:rsidR="002E51DD" w:rsidRPr="009F3B42" w:rsidRDefault="002E51DD" w:rsidP="002E51DD">
            <w:pPr>
              <w:tabs>
                <w:tab w:val="left" w:pos="582"/>
              </w:tabs>
              <w:ind w:left="15" w:hanging="15"/>
              <w:jc w:val="both"/>
              <w:rPr>
                <w:kern w:val="2"/>
                <w:szCs w:val="24"/>
              </w:rPr>
            </w:pPr>
            <w:r w:rsidRPr="009F3B42">
              <w:rPr>
                <w:kern w:val="2"/>
                <w:szCs w:val="24"/>
              </w:rPr>
              <w:t>Kartu su Prek</w:t>
            </w:r>
            <w:r w:rsidR="001F7CD7">
              <w:rPr>
                <w:kern w:val="2"/>
                <w:szCs w:val="24"/>
              </w:rPr>
              <w:t>e</w:t>
            </w:r>
            <w:r w:rsidRPr="009F3B42">
              <w:rPr>
                <w:kern w:val="2"/>
                <w:szCs w:val="24"/>
              </w:rPr>
              <w:t xml:space="preserve"> pateikiami šie dokumentai:</w:t>
            </w:r>
          </w:p>
          <w:p w14:paraId="1DF2515E" w14:textId="4B63D587" w:rsidR="002E51DD" w:rsidRPr="002E51DD" w:rsidRDefault="007F77F2" w:rsidP="002E51DD">
            <w:pPr>
              <w:pStyle w:val="Sraopastraipa"/>
              <w:numPr>
                <w:ilvl w:val="2"/>
                <w:numId w:val="2"/>
              </w:numPr>
              <w:tabs>
                <w:tab w:val="left" w:pos="582"/>
              </w:tabs>
              <w:ind w:left="15" w:hanging="15"/>
              <w:jc w:val="both"/>
              <w:rPr>
                <w:kern w:val="2"/>
                <w:szCs w:val="24"/>
              </w:rPr>
            </w:pPr>
            <w:r>
              <w:rPr>
                <w:kern w:val="2"/>
                <w:szCs w:val="24"/>
              </w:rPr>
              <w:t>Prekės perdavimo – priėmimo aktas;</w:t>
            </w:r>
          </w:p>
          <w:p w14:paraId="08A4C53C" w14:textId="313205A0" w:rsidR="002E51DD" w:rsidRPr="002E51DD" w:rsidRDefault="002E51DD" w:rsidP="002E51DD">
            <w:pPr>
              <w:pStyle w:val="Sraopastraipa"/>
              <w:numPr>
                <w:ilvl w:val="2"/>
                <w:numId w:val="2"/>
              </w:numPr>
              <w:tabs>
                <w:tab w:val="left" w:pos="582"/>
              </w:tabs>
              <w:ind w:left="15" w:hanging="15"/>
              <w:jc w:val="both"/>
              <w:rPr>
                <w:kern w:val="2"/>
                <w:szCs w:val="24"/>
              </w:rPr>
            </w:pPr>
            <w:r w:rsidRPr="002E51DD">
              <w:rPr>
                <w:bCs/>
              </w:rPr>
              <w:t>Transporto priemonė</w:t>
            </w:r>
            <w:r w:rsidR="007F77F2">
              <w:rPr>
                <w:bCs/>
              </w:rPr>
              <w:t xml:space="preserve">s </w:t>
            </w:r>
            <w:r w:rsidRPr="002E51DD">
              <w:rPr>
                <w:bCs/>
              </w:rPr>
              <w:t>registraciją patvirtinantys dokumentai;</w:t>
            </w:r>
          </w:p>
          <w:p w14:paraId="0BA4F8E3" w14:textId="77777777" w:rsidR="002E51DD" w:rsidRPr="002E51DD" w:rsidRDefault="002E51DD" w:rsidP="002E51DD">
            <w:pPr>
              <w:pStyle w:val="Sraopastraipa"/>
              <w:numPr>
                <w:ilvl w:val="2"/>
                <w:numId w:val="2"/>
              </w:numPr>
              <w:tabs>
                <w:tab w:val="left" w:pos="582"/>
              </w:tabs>
              <w:ind w:left="15" w:hanging="15"/>
              <w:jc w:val="both"/>
              <w:rPr>
                <w:kern w:val="2"/>
                <w:szCs w:val="24"/>
              </w:rPr>
            </w:pPr>
            <w:r w:rsidRPr="002E51DD">
              <w:rPr>
                <w:bCs/>
              </w:rPr>
              <w:t>Techninės apžiūros rezultatų kortelė;</w:t>
            </w:r>
          </w:p>
          <w:p w14:paraId="2BB73DA5" w14:textId="211E2B0B" w:rsidR="002E51DD" w:rsidRPr="007F77F2" w:rsidRDefault="002E51DD" w:rsidP="002E51DD">
            <w:pPr>
              <w:pStyle w:val="Sraopastraipa"/>
              <w:numPr>
                <w:ilvl w:val="2"/>
                <w:numId w:val="2"/>
              </w:numPr>
              <w:tabs>
                <w:tab w:val="left" w:pos="582"/>
              </w:tabs>
              <w:ind w:left="15" w:hanging="15"/>
              <w:jc w:val="both"/>
              <w:rPr>
                <w:kern w:val="2"/>
                <w:szCs w:val="24"/>
              </w:rPr>
            </w:pPr>
            <w:r w:rsidRPr="002E51DD">
              <w:rPr>
                <w:bCs/>
              </w:rPr>
              <w:t>Transporto priemonės atitikties ES nustatytus techninius reikalavimus dokumentas</w:t>
            </w:r>
            <w:r w:rsidR="00C42096">
              <w:rPr>
                <w:bCs/>
              </w:rPr>
              <w:t>.</w:t>
            </w:r>
          </w:p>
          <w:p w14:paraId="4B51DC57" w14:textId="116716AF" w:rsidR="002E51DD" w:rsidRDefault="002E51DD" w:rsidP="002E51DD">
            <w:pPr>
              <w:tabs>
                <w:tab w:val="left" w:pos="582"/>
              </w:tabs>
              <w:ind w:left="15" w:hanging="15"/>
              <w:jc w:val="both"/>
              <w:rPr>
                <w:kern w:val="2"/>
                <w:szCs w:val="24"/>
              </w:rPr>
            </w:pPr>
            <w:r w:rsidRPr="009F3B42">
              <w:rPr>
                <w:kern w:val="2"/>
                <w:szCs w:val="24"/>
              </w:rPr>
              <w:t>Tiekėjui nepateikus nurodytų dokumentų, laikoma, kad Prekė neatitinka Sutartyje nustatytų reikalavimų.</w:t>
            </w:r>
          </w:p>
        </w:tc>
      </w:tr>
      <w:tr w:rsidR="002E51DD" w14:paraId="276EEC4F" w14:textId="77777777" w:rsidTr="00D61355">
        <w:trPr>
          <w:trHeight w:val="300"/>
        </w:trPr>
        <w:tc>
          <w:tcPr>
            <w:tcW w:w="9535" w:type="dxa"/>
            <w:gridSpan w:val="5"/>
          </w:tcPr>
          <w:p w14:paraId="02D7AF5B" w14:textId="77777777" w:rsidR="002E51DD" w:rsidRDefault="002E51DD" w:rsidP="00D61355">
            <w:pPr>
              <w:jc w:val="center"/>
              <w:rPr>
                <w:b/>
                <w:bCs/>
                <w:kern w:val="2"/>
                <w:szCs w:val="24"/>
              </w:rPr>
            </w:pPr>
            <w:r>
              <w:rPr>
                <w:b/>
                <w:bCs/>
                <w:kern w:val="2"/>
                <w:szCs w:val="24"/>
              </w:rPr>
              <w:t>5. SUTARTIES KAINA IR ATSISKAITYMO TVARKA</w:t>
            </w:r>
          </w:p>
        </w:tc>
      </w:tr>
      <w:tr w:rsidR="002E51DD" w14:paraId="021AA12E"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6C59A8" w14:textId="77777777" w:rsidR="002E51DD" w:rsidRDefault="002E51DD" w:rsidP="00D6135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32733A1" w14:textId="77777777" w:rsidR="002E51DD" w:rsidRDefault="002E51DD" w:rsidP="00D61355">
            <w:pPr>
              <w:rPr>
                <w:kern w:val="2"/>
                <w:szCs w:val="24"/>
              </w:rPr>
            </w:pPr>
            <w:r>
              <w:rPr>
                <w:kern w:val="2"/>
                <w:szCs w:val="24"/>
              </w:rPr>
              <w:t>Fiksuotos kainos kainodara</w:t>
            </w:r>
          </w:p>
          <w:p w14:paraId="11443E67" w14:textId="671292A7" w:rsidR="002E51DD" w:rsidRDefault="002E51DD" w:rsidP="00D61355">
            <w:pPr>
              <w:rPr>
                <w:color w:val="4472C4"/>
                <w:kern w:val="2"/>
              </w:rPr>
            </w:pPr>
          </w:p>
        </w:tc>
      </w:tr>
      <w:tr w:rsidR="002E51DD" w14:paraId="3C3964E3"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A6182F" w14:textId="77777777" w:rsidR="002E51DD" w:rsidRPr="008E4B24" w:rsidRDefault="002E51DD" w:rsidP="00D61355">
            <w:pPr>
              <w:rPr>
                <w:b/>
                <w:bCs/>
                <w:color w:val="000000" w:themeColor="text1"/>
                <w:kern w:val="2"/>
                <w:szCs w:val="24"/>
              </w:rPr>
            </w:pPr>
            <w:r w:rsidRPr="008E4B24">
              <w:rPr>
                <w:b/>
                <w:bCs/>
                <w:color w:val="000000" w:themeColor="text1"/>
                <w:kern w:val="2"/>
                <w:szCs w:val="24"/>
              </w:rPr>
              <w:t xml:space="preserve">5.2. Pradinės Sutarties vertė ir Sutarties kaina, kai taikoma </w:t>
            </w:r>
            <w:r w:rsidRPr="008E4B24">
              <w:rPr>
                <w:b/>
                <w:bCs/>
                <w:color w:val="000000" w:themeColor="text1"/>
                <w:kern w:val="2"/>
                <w:szCs w:val="24"/>
                <w:u w:val="single"/>
              </w:rPr>
              <w:t>fiksuotos kainos</w:t>
            </w:r>
            <w:r w:rsidRPr="008E4B24">
              <w:rPr>
                <w:b/>
                <w:bCs/>
                <w:color w:val="000000" w:themeColor="text1"/>
                <w:kern w:val="2"/>
                <w:szCs w:val="24"/>
              </w:rPr>
              <w:t xml:space="preserve"> kainodara</w:t>
            </w:r>
          </w:p>
          <w:p w14:paraId="48FA9EF0" w14:textId="77777777" w:rsidR="002E51DD" w:rsidRPr="007070EA" w:rsidRDefault="002E51DD" w:rsidP="00D61355">
            <w:pPr>
              <w:rPr>
                <w:b/>
                <w:bCs/>
                <w:color w:val="0070C0"/>
                <w:kern w:val="2"/>
                <w:szCs w:val="24"/>
              </w:rPr>
            </w:pPr>
          </w:p>
          <w:p w14:paraId="51B04231" w14:textId="77777777" w:rsidR="002E51DD" w:rsidRPr="007070EA" w:rsidRDefault="002E51DD" w:rsidP="00D61355">
            <w:pPr>
              <w:rPr>
                <w:b/>
                <w:bCs/>
                <w:color w:val="0070C0"/>
                <w:kern w:val="2"/>
                <w:szCs w:val="24"/>
              </w:rPr>
            </w:pPr>
          </w:p>
          <w:p w14:paraId="33CB751A" w14:textId="622A368B" w:rsidR="002E51DD" w:rsidRDefault="002E51DD" w:rsidP="002E51D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3F959DA" w14:textId="77777777" w:rsidR="007070EA" w:rsidRDefault="007070EA" w:rsidP="007070EA">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5FF8ADFA" w14:textId="77777777" w:rsidR="007070EA" w:rsidRDefault="007070EA" w:rsidP="007070EA">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23728FC" w14:textId="77777777" w:rsidR="007070EA" w:rsidRDefault="007070EA" w:rsidP="007070EA">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18D7E76" w14:textId="792C2B3A" w:rsidR="002E51DD" w:rsidRDefault="007070EA" w:rsidP="007070EA">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E51DD" w14:paraId="07BA08E4"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8F950" w14:textId="32867D0B" w:rsidR="002E51DD" w:rsidRPr="007F77F2" w:rsidRDefault="002E51DD" w:rsidP="00D61355">
            <w:pPr>
              <w:rPr>
                <w:b/>
                <w:bCs/>
                <w:color w:val="000000" w:themeColor="text1"/>
                <w:kern w:val="2"/>
                <w:szCs w:val="24"/>
              </w:rPr>
            </w:pPr>
            <w:r w:rsidRPr="007F77F2">
              <w:rPr>
                <w:b/>
                <w:bCs/>
                <w:color w:val="000000" w:themeColor="text1"/>
                <w:kern w:val="2"/>
                <w:szCs w:val="24"/>
              </w:rPr>
              <w:t xml:space="preserve">5.3. Sutarties kainos / įkainių perskaičiavimas </w:t>
            </w:r>
            <w:r w:rsidRPr="007F77F2">
              <w:rPr>
                <w:b/>
                <w:bCs/>
                <w:color w:val="000000" w:themeColor="text1"/>
                <w:kern w:val="2"/>
                <w:szCs w:val="24"/>
              </w:rPr>
              <w:lastRenderedPageBreak/>
              <w:t xml:space="preserve">taikant </w:t>
            </w:r>
            <w:r w:rsidRPr="007F77F2">
              <w:rPr>
                <w:b/>
                <w:bCs/>
                <w:color w:val="000000" w:themeColor="text1"/>
                <w:kern w:val="2"/>
                <w:szCs w:val="24"/>
                <w:u w:val="single"/>
              </w:rPr>
              <w:t>peržiūros</w:t>
            </w:r>
            <w:r w:rsidRPr="007F77F2">
              <w:rPr>
                <w:b/>
                <w:bCs/>
                <w:color w:val="000000" w:themeColor="text1"/>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0DD531F" w14:textId="2A3F2312" w:rsidR="002E51DD" w:rsidRPr="007F77F2" w:rsidRDefault="002E51DD" w:rsidP="007F77F2">
            <w:pPr>
              <w:jc w:val="both"/>
              <w:rPr>
                <w:color w:val="000000" w:themeColor="text1"/>
                <w:kern w:val="2"/>
                <w:szCs w:val="24"/>
              </w:rPr>
            </w:pPr>
            <w:r w:rsidRPr="007F77F2">
              <w:rPr>
                <w:color w:val="000000" w:themeColor="text1"/>
                <w:kern w:val="2"/>
                <w:szCs w:val="24"/>
              </w:rPr>
              <w:lastRenderedPageBreak/>
              <w:t>Sutarties kaina bus perskaičiuojami:</w:t>
            </w:r>
          </w:p>
          <w:p w14:paraId="4DDB0B3B" w14:textId="05C6F133" w:rsidR="002E51DD" w:rsidRDefault="002E51DD" w:rsidP="00D660E1">
            <w:pPr>
              <w:jc w:val="both"/>
              <w:rPr>
                <w:color w:val="000000" w:themeColor="text1"/>
                <w:kern w:val="2"/>
                <w:szCs w:val="24"/>
              </w:rPr>
            </w:pPr>
            <w:r w:rsidRPr="007F77F2">
              <w:rPr>
                <w:color w:val="000000" w:themeColor="text1"/>
                <w:kern w:val="2"/>
                <w:szCs w:val="24"/>
              </w:rPr>
              <w:t>5.3.1. dėl PVM tarifo pasikeitimo</w:t>
            </w:r>
            <w:r w:rsidR="00BA1842">
              <w:rPr>
                <w:color w:val="000000" w:themeColor="text1"/>
                <w:kern w:val="2"/>
                <w:szCs w:val="24"/>
              </w:rPr>
              <w:t>;</w:t>
            </w:r>
          </w:p>
          <w:p w14:paraId="3C906EED" w14:textId="77777777" w:rsidR="00BA1842" w:rsidRPr="007F77F2" w:rsidRDefault="00BA1842" w:rsidP="00BA1842">
            <w:pPr>
              <w:jc w:val="both"/>
              <w:rPr>
                <w:color w:val="000000" w:themeColor="text1"/>
                <w:kern w:val="2"/>
                <w:szCs w:val="24"/>
              </w:rPr>
            </w:pPr>
            <w:r w:rsidRPr="007F77F2">
              <w:rPr>
                <w:color w:val="000000" w:themeColor="text1"/>
                <w:kern w:val="2"/>
                <w:szCs w:val="24"/>
              </w:rPr>
              <w:t>5.3.2. dėl kainų lygio pokyčio.</w:t>
            </w:r>
          </w:p>
          <w:p w14:paraId="2EE905CE" w14:textId="77777777" w:rsidR="00BA1842" w:rsidRDefault="00BA1842" w:rsidP="00D660E1">
            <w:pPr>
              <w:jc w:val="both"/>
              <w:rPr>
                <w:color w:val="000000" w:themeColor="text1"/>
                <w:kern w:val="2"/>
                <w:szCs w:val="24"/>
              </w:rPr>
            </w:pPr>
          </w:p>
          <w:p w14:paraId="4FFF1449" w14:textId="651013D0" w:rsidR="002E453C" w:rsidRPr="00D660E1" w:rsidRDefault="002E453C" w:rsidP="00D660E1">
            <w:pPr>
              <w:jc w:val="both"/>
              <w:rPr>
                <w:color w:val="000000" w:themeColor="text1"/>
                <w:kern w:val="2"/>
                <w:szCs w:val="24"/>
              </w:rPr>
            </w:pPr>
          </w:p>
        </w:tc>
      </w:tr>
      <w:tr w:rsidR="002E51DD" w14:paraId="30FE970C"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F3DA8A" w14:textId="77777777" w:rsidR="002E51DD" w:rsidRDefault="002E51DD" w:rsidP="00D61355">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4138D17" w14:textId="19B6649F" w:rsidR="002E51DD" w:rsidRDefault="002E51DD" w:rsidP="007F77F2">
            <w:pPr>
              <w:jc w:val="both"/>
              <w:rPr>
                <w:kern w:val="2"/>
                <w:szCs w:val="24"/>
              </w:rPr>
            </w:pPr>
            <w:r>
              <w:rPr>
                <w:kern w:val="2"/>
                <w:szCs w:val="24"/>
              </w:rPr>
              <w:t>Jeigu Sutarties vykdymo metu pasikeičia PVM mokėjimą reglamentuojantys teisės aktai, darantys tiesioginę įtaką Tiekėjo tiekiam</w:t>
            </w:r>
            <w:r w:rsidR="00CD0121">
              <w:rPr>
                <w:kern w:val="2"/>
                <w:szCs w:val="24"/>
              </w:rPr>
              <w:t>os</w:t>
            </w:r>
            <w:r>
              <w:rPr>
                <w:kern w:val="2"/>
                <w:szCs w:val="24"/>
              </w:rPr>
              <w:t xml:space="preserve"> Prek</w:t>
            </w:r>
            <w:r w:rsidR="00CD0121">
              <w:rPr>
                <w:kern w:val="2"/>
                <w:szCs w:val="24"/>
              </w:rPr>
              <w:t>ės</w:t>
            </w:r>
            <w:r>
              <w:rPr>
                <w:kern w:val="2"/>
                <w:szCs w:val="24"/>
              </w:rPr>
              <w:t xml:space="preserve"> Sutartyje nurodytai kainai</w:t>
            </w:r>
            <w:r w:rsidR="007F77F2">
              <w:rPr>
                <w:kern w:val="2"/>
                <w:szCs w:val="24"/>
              </w:rPr>
              <w:t xml:space="preserve">, </w:t>
            </w:r>
            <w:r>
              <w:rPr>
                <w:kern w:val="2"/>
                <w:szCs w:val="24"/>
              </w:rPr>
              <w:t>Sutarties kaina / įkainiai perskaičiuojami nekeičiant Prek</w:t>
            </w:r>
            <w:r w:rsidR="00CD0121">
              <w:rPr>
                <w:kern w:val="2"/>
                <w:szCs w:val="24"/>
              </w:rPr>
              <w:t xml:space="preserve">ės </w:t>
            </w:r>
            <w:r>
              <w:rPr>
                <w:kern w:val="2"/>
                <w:szCs w:val="24"/>
              </w:rPr>
              <w:t xml:space="preserve">kainos be PVM. </w:t>
            </w:r>
          </w:p>
          <w:p w14:paraId="69297B11" w14:textId="77777777" w:rsidR="002E51DD" w:rsidRDefault="002E51DD" w:rsidP="007F77F2">
            <w:pPr>
              <w:jc w:val="both"/>
              <w:rPr>
                <w:kern w:val="2"/>
                <w:szCs w:val="24"/>
              </w:rPr>
            </w:pPr>
          </w:p>
          <w:p w14:paraId="7763213A" w14:textId="400AFBBC" w:rsidR="002E51DD" w:rsidRDefault="002E51DD" w:rsidP="007F77F2">
            <w:pPr>
              <w:jc w:val="both"/>
              <w:rPr>
                <w:kern w:val="2"/>
                <w:szCs w:val="24"/>
              </w:rPr>
            </w:pPr>
            <w:r>
              <w:rPr>
                <w:kern w:val="2"/>
                <w:szCs w:val="24"/>
              </w:rPr>
              <w:t>Perskaičiuota Sutarties kaina įforminam</w:t>
            </w:r>
            <w:r w:rsidR="007F77F2">
              <w:rPr>
                <w:kern w:val="2"/>
                <w:szCs w:val="24"/>
              </w:rPr>
              <w:t>a</w:t>
            </w:r>
            <w:r>
              <w:rPr>
                <w:kern w:val="2"/>
                <w:szCs w:val="24"/>
              </w:rPr>
              <w:t xml:space="preserve"> Susitarimu ir turi būti taikomi nuo naujo PVM įvedimo datos (nepriklausomai nuo to, kada pasirašytas Susitarimas).</w:t>
            </w:r>
          </w:p>
        </w:tc>
      </w:tr>
      <w:tr w:rsidR="002E51DD" w14:paraId="45AB2726"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F56D45" w14:textId="77777777" w:rsidR="002E51DD" w:rsidRDefault="002E51DD" w:rsidP="00D6135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F6DB59A" w14:textId="77777777" w:rsidR="002E51DD" w:rsidRDefault="002E51DD" w:rsidP="00D61355">
            <w:pPr>
              <w:rPr>
                <w:kern w:val="2"/>
                <w:szCs w:val="24"/>
              </w:rPr>
            </w:pPr>
            <w:r>
              <w:rPr>
                <w:kern w:val="2"/>
                <w:szCs w:val="24"/>
              </w:rPr>
              <w:t>Netaikoma</w:t>
            </w:r>
          </w:p>
          <w:p w14:paraId="7C28D61E" w14:textId="3BFA1773" w:rsidR="002E51DD" w:rsidRDefault="002E51DD" w:rsidP="00D61355"/>
        </w:tc>
      </w:tr>
      <w:tr w:rsidR="00F35D78" w14:paraId="3A6D6D2B"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09A629" w14:textId="77777777" w:rsidR="00F35D78" w:rsidRDefault="00F35D78" w:rsidP="00F35D78">
            <w:pPr>
              <w:rPr>
                <w:b/>
                <w:bCs/>
                <w:kern w:val="2"/>
                <w:szCs w:val="24"/>
              </w:rPr>
            </w:pPr>
            <w:r>
              <w:rPr>
                <w:b/>
                <w:bCs/>
                <w:kern w:val="2"/>
                <w:szCs w:val="24"/>
              </w:rPr>
              <w:t>5.3.3. Sutarties kainos / įkainių peržiūra dėl kainų lygio pokyčio</w:t>
            </w:r>
          </w:p>
          <w:p w14:paraId="24E4C57B" w14:textId="04625BA4" w:rsidR="00F35D78" w:rsidRDefault="00F35D78" w:rsidP="00F35D7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C86E25A" w14:textId="77777777" w:rsidR="00F35D78" w:rsidRPr="005F5B21" w:rsidRDefault="00F35D78" w:rsidP="00F35D78">
            <w:pPr>
              <w:jc w:val="both"/>
              <w:rPr>
                <w:color w:val="000000" w:themeColor="text1"/>
                <w:kern w:val="2"/>
                <w:szCs w:val="24"/>
              </w:rPr>
            </w:pPr>
            <w:r w:rsidRPr="005F5B21">
              <w:rPr>
                <w:color w:val="000000" w:themeColor="text1"/>
                <w:kern w:val="2"/>
                <w:szCs w:val="24"/>
              </w:rPr>
              <w:t xml:space="preserve">5.3.3.1. Bet kuri Sutarties šalis Sutarties galiojimo metu turi teisę inicijuoti Sutarties kainos peržiūrą (keitimą) ne anksčiau kaip po 7 mėnesių nuo </w:t>
            </w:r>
            <w:r w:rsidRPr="005F5B21">
              <w:rPr>
                <w:color w:val="000000" w:themeColor="text1"/>
                <w:szCs w:val="24"/>
              </w:rPr>
              <w:t>paskutinės pirkimo, kurio pagrindu sudaryta Sutartis, Sutarties įsigaliojimo dienos</w:t>
            </w:r>
            <w:r w:rsidRPr="005F5B21">
              <w:rPr>
                <w:color w:val="000000" w:themeColor="text1"/>
                <w:kern w:val="2"/>
                <w:szCs w:val="24"/>
              </w:rPr>
              <w:t xml:space="preserve"> (jeigu peržiūra jau buvo atlikta – nuo Susitarimo dėl paskutinio perskaičiavimo pagal šį Specialiųjų sąlygų papunktį įsigaliojimo dienos), </w:t>
            </w:r>
            <w:r w:rsidRPr="005F5B21">
              <w:rPr>
                <w:color w:val="000000" w:themeColor="text1"/>
                <w:szCs w:val="24"/>
              </w:rPr>
              <w:t xml:space="preserve">jeigu Vartojimo prekių (0711 Automobiliai) kainų pokytis (k), apskaičiuotas kaip nustatyta 5.3.3.6 papunktyje, viršija 5 procentus. </w:t>
            </w:r>
          </w:p>
          <w:p w14:paraId="6DA67FBF" w14:textId="77777777" w:rsidR="00F35D78" w:rsidRPr="005F5B21" w:rsidRDefault="00F35D78" w:rsidP="00F35D78">
            <w:pPr>
              <w:jc w:val="both"/>
              <w:rPr>
                <w:color w:val="000000" w:themeColor="text1"/>
                <w:kern w:val="2"/>
                <w:szCs w:val="24"/>
                <w:shd w:val="clear" w:color="auto" w:fill="FFFFFF"/>
              </w:rPr>
            </w:pPr>
            <w:r w:rsidRPr="005F5B21">
              <w:rPr>
                <w:color w:val="000000" w:themeColor="text1"/>
                <w:kern w:val="2"/>
                <w:szCs w:val="24"/>
              </w:rPr>
              <w:t>5.3.3.2. Sutarties k</w:t>
            </w:r>
            <w:r w:rsidRPr="005F5B21">
              <w:rPr>
                <w:color w:val="000000" w:themeColor="text1"/>
                <w:kern w:val="2"/>
                <w:szCs w:val="24"/>
                <w:shd w:val="clear" w:color="auto" w:fill="FFFFFF"/>
              </w:rPr>
              <w:t>aina peržiūrima tik tai Sutarties daliai, kuri nėra išpirkta, t. y., Prekėms, kurios nėra priimtos ir apmokėtos. Vėlesnė Sutarties kainos  peržiūra negali apimti laikotarpio, už kurį jau buvo atliktas peržiūra.</w:t>
            </w:r>
          </w:p>
          <w:p w14:paraId="277FA631" w14:textId="77777777" w:rsidR="00F35D78" w:rsidRPr="005F5B21" w:rsidRDefault="00F35D78" w:rsidP="00F35D78">
            <w:pPr>
              <w:jc w:val="both"/>
              <w:rPr>
                <w:color w:val="000000" w:themeColor="text1"/>
                <w:kern w:val="2"/>
                <w:szCs w:val="24"/>
                <w:shd w:val="clear" w:color="auto" w:fill="FFFFFF"/>
              </w:rPr>
            </w:pPr>
            <w:r w:rsidRPr="005F5B21">
              <w:rPr>
                <w:color w:val="000000" w:themeColor="text1"/>
                <w:kern w:val="2"/>
                <w:szCs w:val="24"/>
              </w:rPr>
              <w:t>5.3.3.3. </w:t>
            </w:r>
            <w:r w:rsidRPr="005F5B21">
              <w:rPr>
                <w:color w:val="000000" w:themeColor="text1"/>
                <w:kern w:val="2"/>
                <w:szCs w:val="24"/>
                <w:shd w:val="clear" w:color="auto" w:fill="FFFFFF"/>
              </w:rPr>
              <w:t>Jeigu Prekių tiekimas vėluoja dėl Tiekėjo kaltės, uždelstų pristatyti Prekių kaina  nėra perskaičiuojami dėl kainų lygio kilimo (gali būti mažinami, tačiau negali būti didinami).</w:t>
            </w:r>
          </w:p>
          <w:p w14:paraId="67177D8A" w14:textId="77777777" w:rsidR="00F35D78" w:rsidRPr="005F5B21" w:rsidRDefault="00F35D78" w:rsidP="00F35D78">
            <w:pPr>
              <w:jc w:val="both"/>
              <w:rPr>
                <w:color w:val="000000" w:themeColor="text1"/>
                <w:kern w:val="2"/>
                <w:szCs w:val="24"/>
                <w:shd w:val="clear" w:color="auto" w:fill="FFFFFF"/>
              </w:rPr>
            </w:pPr>
            <w:r w:rsidRPr="005F5B21">
              <w:rPr>
                <w:color w:val="000000" w:themeColor="text1"/>
                <w:kern w:val="2"/>
                <w:szCs w:val="24"/>
              </w:rPr>
              <w:t xml:space="preserve">5.3.3.4. Atlikdamos Sutarties kainos peržiūrą </w:t>
            </w:r>
            <w:r w:rsidRPr="005F5B21">
              <w:rPr>
                <w:color w:val="000000" w:themeColor="text1"/>
                <w:kern w:val="2"/>
                <w:szCs w:val="24"/>
                <w:shd w:val="clear" w:color="auto" w:fill="FFFFFF"/>
              </w:rPr>
              <w:t xml:space="preserve">Šalys vadovaujasi Valstybės duomenų agentūros viešai Oficialiosios statistikos portale paskelbtais Rodiklių duomenų bazės duomenimis arba kitų oficialių šaltinių duomenimis </w:t>
            </w:r>
            <w:r w:rsidRPr="005F5B21">
              <w:rPr>
                <w:color w:val="000000" w:themeColor="text1"/>
                <w:szCs w:val="24"/>
              </w:rPr>
              <w:t xml:space="preserve">(0711 Automobiliai). </w:t>
            </w:r>
            <w:r w:rsidRPr="005F5B21">
              <w:rPr>
                <w:color w:val="000000" w:themeColor="text1"/>
                <w:kern w:val="2"/>
                <w:szCs w:val="24"/>
                <w:shd w:val="clear" w:color="auto" w:fill="FFFFFF"/>
              </w:rPr>
              <w:t>Iš kitos Šalies nereikalaujama pateikti oficialaus Valstybės duomenų agentūros ar kitos institucijos išduoto dokumento ar patvirtinimo.</w:t>
            </w:r>
          </w:p>
          <w:p w14:paraId="0B380BE0" w14:textId="77777777" w:rsidR="00F35D78" w:rsidRPr="005F5B21" w:rsidRDefault="00F35D78" w:rsidP="00F35D78">
            <w:pPr>
              <w:jc w:val="both"/>
              <w:rPr>
                <w:color w:val="000000" w:themeColor="text1"/>
                <w:kern w:val="2"/>
                <w:szCs w:val="24"/>
                <w:shd w:val="clear" w:color="auto" w:fill="FFFFFF"/>
              </w:rPr>
            </w:pPr>
            <w:r w:rsidRPr="005F5B21">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02C43B5" w14:textId="77777777" w:rsidR="00F35D78" w:rsidRPr="005F5B21" w:rsidRDefault="00F35D78" w:rsidP="00F35D78">
            <w:pPr>
              <w:jc w:val="both"/>
              <w:rPr>
                <w:color w:val="000000" w:themeColor="text1"/>
                <w:kern w:val="2"/>
                <w:szCs w:val="24"/>
                <w:shd w:val="clear" w:color="auto" w:fill="FFFFFF"/>
              </w:rPr>
            </w:pPr>
            <w:r w:rsidRPr="005F5B21">
              <w:rPr>
                <w:color w:val="000000" w:themeColor="text1"/>
                <w:kern w:val="2"/>
                <w:szCs w:val="24"/>
                <w:shd w:val="clear" w:color="auto" w:fill="FFFFFF"/>
              </w:rPr>
              <w:t>5.3.3.6. Nauja Sutarties kaina  apskaičiuojami pagal žemiau pateiktą formulę:</w:t>
            </w:r>
          </w:p>
          <w:p w14:paraId="3D2E1420" w14:textId="77777777" w:rsidR="00F35D78" w:rsidRPr="005F5B21" w:rsidRDefault="00F35D78" w:rsidP="00F35D78">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Pr="005F5B21">
              <w:rPr>
                <w:color w:val="000000" w:themeColor="text1"/>
                <w:kern w:val="2"/>
                <w:szCs w:val="24"/>
              </w:rPr>
              <w:t>, kur a – kaina (Eur be PVM)) (jei peržiūra jau buvo atlikta, tai po paskutinio perskaičiavimo) </w:t>
            </w:r>
          </w:p>
          <w:p w14:paraId="2BC6F142" w14:textId="77777777" w:rsidR="00F35D78" w:rsidRPr="005F5B21" w:rsidRDefault="00F35D78" w:rsidP="00F35D78">
            <w:pPr>
              <w:jc w:val="both"/>
              <w:textAlignment w:val="baseline"/>
              <w:rPr>
                <w:color w:val="000000" w:themeColor="text1"/>
                <w:kern w:val="2"/>
                <w:szCs w:val="24"/>
              </w:rPr>
            </w:pPr>
            <w:r w:rsidRPr="005F5B21">
              <w:rPr>
                <w:color w:val="000000" w:themeColor="text1"/>
                <w:kern w:val="2"/>
                <w:szCs w:val="24"/>
              </w:rPr>
              <w:t>a</w:t>
            </w:r>
            <w:r w:rsidRPr="005F5B21">
              <w:rPr>
                <w:color w:val="000000" w:themeColor="text1"/>
                <w:kern w:val="2"/>
                <w:szCs w:val="24"/>
                <w:vertAlign w:val="subscript"/>
              </w:rPr>
              <w:t>1</w:t>
            </w:r>
            <w:r w:rsidRPr="005F5B21">
              <w:rPr>
                <w:color w:val="000000" w:themeColor="text1"/>
                <w:kern w:val="2"/>
                <w:szCs w:val="24"/>
              </w:rPr>
              <w:t xml:space="preserve"> – perskaičiuota (pakeista) kaina  (Eur be PVM) </w:t>
            </w:r>
          </w:p>
          <w:p w14:paraId="0A224CD8" w14:textId="77777777" w:rsidR="00F35D78" w:rsidRPr="005F5B21" w:rsidRDefault="00F35D78" w:rsidP="00F35D78">
            <w:pPr>
              <w:jc w:val="both"/>
              <w:textAlignment w:val="baseline"/>
              <w:rPr>
                <w:color w:val="000000" w:themeColor="text1"/>
                <w:kern w:val="2"/>
                <w:szCs w:val="24"/>
              </w:rPr>
            </w:pPr>
            <w:r w:rsidRPr="005F5B21">
              <w:rPr>
                <w:color w:val="000000" w:themeColor="text1"/>
                <w:kern w:val="2"/>
                <w:szCs w:val="24"/>
              </w:rPr>
              <w:lastRenderedPageBreak/>
              <w:t xml:space="preserve">k – pagal vartotojų kainų indeksą </w:t>
            </w:r>
            <w:r w:rsidRPr="005F5B21">
              <w:rPr>
                <w:color w:val="000000" w:themeColor="text1"/>
                <w:szCs w:val="24"/>
              </w:rPr>
              <w:t xml:space="preserve">(0711 Automobiliai) </w:t>
            </w:r>
            <w:r w:rsidRPr="005F5B21">
              <w:rPr>
                <w:color w:val="000000" w:themeColor="text1"/>
                <w:kern w:val="2"/>
                <w:szCs w:val="24"/>
              </w:rPr>
              <w:t>apskaičiuotas Vartojimo prekių ir paslaugų kainų pokytis (padidėjimas arba sumažėjimas) (%). „k“ reikšmė skaičiuojama pagal formulę:</w:t>
            </w:r>
          </w:p>
          <w:p w14:paraId="60EAA21B" w14:textId="77777777" w:rsidR="00F35D78" w:rsidRPr="005F5B21" w:rsidRDefault="00F35D78" w:rsidP="00F35D78">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5F5B21">
              <w:rPr>
                <w:color w:val="000000" w:themeColor="text1"/>
                <w:kern w:val="2"/>
                <w:szCs w:val="24"/>
              </w:rPr>
              <w:t>, (proc.) kur</w:t>
            </w:r>
          </w:p>
          <w:p w14:paraId="2459C305" w14:textId="77777777" w:rsidR="00F35D78" w:rsidRPr="005F5B21" w:rsidRDefault="00F35D78" w:rsidP="00F35D78">
            <w:pPr>
              <w:jc w:val="both"/>
              <w:textAlignment w:val="baseline"/>
              <w:rPr>
                <w:color w:val="000000" w:themeColor="text1"/>
              </w:rPr>
            </w:pPr>
            <w:proofErr w:type="spellStart"/>
            <w:r w:rsidRPr="005F5B21">
              <w:rPr>
                <w:color w:val="000000" w:themeColor="text1"/>
                <w:kern w:val="2"/>
              </w:rPr>
              <w:t>Ind</w:t>
            </w:r>
            <w:r w:rsidRPr="005F5B21">
              <w:rPr>
                <w:color w:val="000000" w:themeColor="text1"/>
                <w:kern w:val="2"/>
                <w:vertAlign w:val="subscript"/>
              </w:rPr>
              <w:t>naujausias</w:t>
            </w:r>
            <w:proofErr w:type="spellEnd"/>
            <w:r w:rsidRPr="005F5B21">
              <w:rPr>
                <w:color w:val="000000" w:themeColor="text1"/>
                <w:kern w:val="2"/>
              </w:rPr>
              <w:t xml:space="preserve"> – kreipimosi dėl kainos  peržiūros išsiuntimo kitai šaliai dieną paskelbtas naujausias vartojimo prekių ir paslaugų indeksas </w:t>
            </w:r>
            <w:r w:rsidRPr="005F5B21">
              <w:rPr>
                <w:color w:val="000000" w:themeColor="text1"/>
                <w:szCs w:val="24"/>
              </w:rPr>
              <w:t>(0711 Automobiliai).</w:t>
            </w:r>
          </w:p>
          <w:p w14:paraId="229B6F29" w14:textId="77777777" w:rsidR="00F35D78" w:rsidRPr="005F5B21" w:rsidRDefault="00F35D78" w:rsidP="00F35D78">
            <w:pPr>
              <w:jc w:val="both"/>
              <w:rPr>
                <w:color w:val="000000" w:themeColor="text1"/>
                <w:szCs w:val="24"/>
              </w:rPr>
            </w:pPr>
            <w:proofErr w:type="spellStart"/>
            <w:r w:rsidRPr="005F5B21">
              <w:rPr>
                <w:color w:val="000000" w:themeColor="text1"/>
                <w:kern w:val="2"/>
              </w:rPr>
              <w:t>Ind</w:t>
            </w:r>
            <w:r w:rsidRPr="005F5B21">
              <w:rPr>
                <w:color w:val="000000" w:themeColor="text1"/>
                <w:kern w:val="2"/>
                <w:vertAlign w:val="subscript"/>
              </w:rPr>
              <w:t>pradžia</w:t>
            </w:r>
            <w:proofErr w:type="spellEnd"/>
            <w:r w:rsidRPr="005F5B21">
              <w:rPr>
                <w:color w:val="000000" w:themeColor="text1"/>
                <w:kern w:val="2"/>
              </w:rPr>
              <w:t xml:space="preserve"> – laikotarpio pradžios datos (mėnesio) vartojimo prekių ir paslaugų indeksas </w:t>
            </w:r>
            <w:r w:rsidRPr="005F5B21">
              <w:rPr>
                <w:color w:val="000000" w:themeColor="text1"/>
                <w:szCs w:val="24"/>
              </w:rPr>
              <w:t xml:space="preserve">(0711 Automobiliai). </w:t>
            </w:r>
          </w:p>
          <w:p w14:paraId="4004314A" w14:textId="77777777" w:rsidR="00F35D78" w:rsidRPr="005F5B21" w:rsidRDefault="00F35D78" w:rsidP="00F35D78">
            <w:pPr>
              <w:jc w:val="both"/>
              <w:rPr>
                <w:color w:val="000000" w:themeColor="text1"/>
              </w:rPr>
            </w:pPr>
            <w:r w:rsidRPr="005F5B21">
              <w:rPr>
                <w:color w:val="000000" w:themeColor="text1"/>
                <w:kern w:val="2"/>
              </w:rPr>
              <w:t xml:space="preserve">Pirmojo perskaičiavimo atveju laikotarpio pradžia (mėnuo) yra </w:t>
            </w:r>
            <w:r w:rsidRPr="005F5B21">
              <w:rPr>
                <w:color w:val="000000" w:themeColor="text1"/>
                <w:szCs w:val="24"/>
              </w:rPr>
              <w:t xml:space="preserve">Sutarties įsigaliojimo dienos mėnuo. </w:t>
            </w:r>
            <w:r w:rsidRPr="005F5B21">
              <w:rPr>
                <w:color w:val="000000" w:themeColor="text1"/>
                <w:kern w:val="2"/>
              </w:rPr>
              <w:t>Antrojo ir vėlesnių perskaičiavimų atveju laikotarpio pradžia (mėnuo) yra paskutinio perskaičiavimo metu naudotos paskelbto atitinkamo indekso reikšmės mėnuo.</w:t>
            </w:r>
          </w:p>
          <w:p w14:paraId="7BE3C2F7" w14:textId="77777777" w:rsidR="00F35D78" w:rsidRPr="005F5B21" w:rsidRDefault="00F35D78" w:rsidP="00F35D78">
            <w:pPr>
              <w:jc w:val="both"/>
              <w:rPr>
                <w:color w:val="000000" w:themeColor="text1"/>
                <w:kern w:val="2"/>
                <w:szCs w:val="24"/>
                <w:shd w:val="clear" w:color="auto" w:fill="FFFFFF"/>
              </w:rPr>
            </w:pPr>
            <w:r w:rsidRPr="005F5B21">
              <w:rPr>
                <w:color w:val="000000" w:themeColor="text1"/>
                <w:kern w:val="2"/>
                <w:szCs w:val="24"/>
              </w:rPr>
              <w:t>5.3.3.7. </w:t>
            </w:r>
            <w:r w:rsidRPr="005F5B21">
              <w:rPr>
                <w:color w:val="000000" w:themeColor="text1"/>
                <w:kern w:val="2"/>
                <w:szCs w:val="24"/>
                <w:shd w:val="clear" w:color="auto" w:fill="FFFFFF"/>
              </w:rPr>
              <w:t xml:space="preserve">Skaičiavimams indeksų reikšmės imamos </w:t>
            </w:r>
            <w:r w:rsidRPr="005F5B21">
              <w:rPr>
                <w:b/>
                <w:bCs/>
                <w:color w:val="000000" w:themeColor="text1"/>
                <w:kern w:val="2"/>
                <w:szCs w:val="24"/>
                <w:shd w:val="clear" w:color="auto" w:fill="FFFFFF"/>
              </w:rPr>
              <w:t>keturių</w:t>
            </w:r>
            <w:r w:rsidRPr="005F5B21">
              <w:rPr>
                <w:color w:val="000000" w:themeColor="text1"/>
                <w:kern w:val="2"/>
                <w:szCs w:val="24"/>
                <w:shd w:val="clear" w:color="auto" w:fill="FFFFFF"/>
              </w:rPr>
              <w:t xml:space="preserve"> skaitmenų po kablelio tikslumu. Apskaičiuotas pokytis (k) tolimesniems skaičiavimams naudojamas suapvalinus iki </w:t>
            </w:r>
            <w:r w:rsidRPr="005F5B21">
              <w:rPr>
                <w:b/>
                <w:bCs/>
                <w:color w:val="000000" w:themeColor="text1"/>
                <w:kern w:val="2"/>
                <w:szCs w:val="24"/>
                <w:shd w:val="clear" w:color="auto" w:fill="FFFFFF"/>
              </w:rPr>
              <w:t xml:space="preserve">vieno </w:t>
            </w:r>
            <w:r w:rsidRPr="005F5B21">
              <w:rPr>
                <w:color w:val="000000" w:themeColor="text1"/>
                <w:kern w:val="2"/>
                <w:szCs w:val="24"/>
                <w:shd w:val="clear" w:color="auto" w:fill="FFFFFF"/>
              </w:rPr>
              <w:t>skaitmens po kablelio, o apskaičiuotas įkainis „a</w:t>
            </w:r>
            <w:r w:rsidRPr="005F5B21">
              <w:rPr>
                <w:color w:val="000000" w:themeColor="text1"/>
                <w:kern w:val="2"/>
                <w:szCs w:val="24"/>
                <w:shd w:val="clear" w:color="auto" w:fill="FFFFFF"/>
                <w:vertAlign w:val="subscript"/>
              </w:rPr>
              <w:t>1</w:t>
            </w:r>
            <w:r w:rsidRPr="005F5B21">
              <w:rPr>
                <w:color w:val="000000" w:themeColor="text1"/>
                <w:kern w:val="2"/>
                <w:szCs w:val="24"/>
                <w:shd w:val="clear" w:color="auto" w:fill="FFFFFF"/>
              </w:rPr>
              <w:t xml:space="preserve">“ suapvalinamas iki </w:t>
            </w:r>
            <w:r w:rsidRPr="005F5B21">
              <w:rPr>
                <w:b/>
                <w:bCs/>
                <w:color w:val="000000" w:themeColor="text1"/>
                <w:kern w:val="2"/>
                <w:szCs w:val="24"/>
                <w:shd w:val="clear" w:color="auto" w:fill="FFFFFF"/>
              </w:rPr>
              <w:t xml:space="preserve">dviejų </w:t>
            </w:r>
            <w:r w:rsidRPr="005F5B21">
              <w:rPr>
                <w:color w:val="000000" w:themeColor="text1"/>
                <w:kern w:val="2"/>
                <w:szCs w:val="24"/>
                <w:shd w:val="clear" w:color="auto" w:fill="FFFFFF"/>
              </w:rPr>
              <w:t>skaitmenų po kablelio.</w:t>
            </w:r>
          </w:p>
          <w:p w14:paraId="6BBB6AD3" w14:textId="77777777" w:rsidR="00F35D78" w:rsidRPr="005F5B21" w:rsidRDefault="00F35D78" w:rsidP="00F35D78">
            <w:pPr>
              <w:jc w:val="both"/>
              <w:rPr>
                <w:color w:val="000000" w:themeColor="text1"/>
                <w:kern w:val="2"/>
                <w:szCs w:val="24"/>
                <w:shd w:val="clear" w:color="auto" w:fill="FFFFFF"/>
              </w:rPr>
            </w:pPr>
            <w:r w:rsidRPr="005F5B21">
              <w:rPr>
                <w:color w:val="000000" w:themeColor="text1"/>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5F5B21">
              <w:rPr>
                <w:color w:val="000000" w:themeColor="text1"/>
                <w:kern w:val="2"/>
                <w:szCs w:val="24"/>
                <w:bdr w:val="none" w:sz="0" w:space="0" w:color="auto" w:frame="1"/>
              </w:rPr>
              <w:t>kitus oficialius šaltinių duomenis</w:t>
            </w:r>
            <w:r w:rsidRPr="005F5B21">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0FFE0C7A" w14:textId="77777777" w:rsidR="00F35D78" w:rsidRPr="005F5B21" w:rsidRDefault="00F35D78" w:rsidP="00F35D78">
            <w:pPr>
              <w:jc w:val="both"/>
              <w:rPr>
                <w:color w:val="000000" w:themeColor="text1"/>
                <w:kern w:val="2"/>
                <w:szCs w:val="24"/>
                <w:shd w:val="clear" w:color="auto" w:fill="FFFFFF"/>
              </w:rPr>
            </w:pPr>
            <w:r w:rsidRPr="005F5B21">
              <w:rPr>
                <w:color w:val="000000" w:themeColor="text1"/>
                <w:kern w:val="2"/>
                <w:szCs w:val="24"/>
                <w:shd w:val="clear" w:color="auto" w:fill="FFFFFF"/>
              </w:rPr>
              <w:t>5</w:t>
            </w:r>
            <w:r w:rsidRPr="005F5B21">
              <w:rPr>
                <w:color w:val="000000" w:themeColor="text1"/>
                <w:kern w:val="2"/>
                <w:szCs w:val="24"/>
              </w:rPr>
              <w:t>.3.3.9. </w:t>
            </w:r>
            <w:r w:rsidRPr="005F5B21">
              <w:rPr>
                <w:color w:val="000000" w:themeColor="text1"/>
                <w:kern w:val="2"/>
                <w:szCs w:val="24"/>
                <w:shd w:val="clear" w:color="auto" w:fill="FFFFFF"/>
              </w:rPr>
              <w:t xml:space="preserve">Susitarimas turi būti sudarytas per 15 </w:t>
            </w:r>
            <w:proofErr w:type="spellStart"/>
            <w:r w:rsidRPr="005F5B21">
              <w:rPr>
                <w:color w:val="000000" w:themeColor="text1"/>
                <w:kern w:val="2"/>
                <w:szCs w:val="24"/>
                <w:shd w:val="clear" w:color="auto" w:fill="FFFFFF"/>
              </w:rPr>
              <w:t>d.d</w:t>
            </w:r>
            <w:proofErr w:type="spellEnd"/>
            <w:r w:rsidRPr="005F5B21">
              <w:rPr>
                <w:color w:val="000000" w:themeColor="text1"/>
                <w:kern w:val="2"/>
                <w:szCs w:val="24"/>
                <w:shd w:val="clear" w:color="auto" w:fill="FFFFFF"/>
              </w:rPr>
              <w:t>. nuo Šalies pateikto tinkamo prašymo perskaičiuoti S</w:t>
            </w:r>
            <w:r w:rsidRPr="005F5B21">
              <w:rPr>
                <w:color w:val="000000" w:themeColor="text1"/>
                <w:kern w:val="2"/>
                <w:szCs w:val="24"/>
              </w:rPr>
              <w:t xml:space="preserve">utarties </w:t>
            </w:r>
            <w:r w:rsidRPr="005F5B21">
              <w:rPr>
                <w:color w:val="000000" w:themeColor="text1"/>
                <w:kern w:val="2"/>
                <w:szCs w:val="24"/>
                <w:shd w:val="clear" w:color="auto" w:fill="FFFFFF"/>
              </w:rPr>
              <w:t>kainą gavimo dienos.</w:t>
            </w:r>
          </w:p>
          <w:p w14:paraId="3FFBD028" w14:textId="2031667C" w:rsidR="00F35D78" w:rsidRPr="005F5B21" w:rsidRDefault="00F35D78" w:rsidP="00F35D78">
            <w:pPr>
              <w:jc w:val="both"/>
              <w:textAlignment w:val="baseline"/>
              <w:rPr>
                <w:color w:val="000000"/>
                <w:kern w:val="2"/>
                <w:szCs w:val="24"/>
                <w:bdr w:val="none" w:sz="0" w:space="0" w:color="auto" w:frame="1"/>
              </w:rPr>
            </w:pPr>
            <w:r w:rsidRPr="005F5B21">
              <w:rPr>
                <w:color w:val="000000" w:themeColor="text1"/>
                <w:kern w:val="2"/>
                <w:szCs w:val="24"/>
                <w:shd w:val="clear" w:color="auto" w:fill="FFFFFF"/>
              </w:rPr>
              <w:t>5.3.3.10. </w:t>
            </w:r>
            <w:r w:rsidRPr="005F5B21">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F35D78" w14:paraId="128A495B"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01CDE9" w14:textId="77777777" w:rsidR="00F35D78" w:rsidRDefault="00F35D78" w:rsidP="00F35D78">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7DA7368" w14:textId="06131FAF" w:rsidR="00F35D78" w:rsidRDefault="00F35D78" w:rsidP="00F35D78">
            <w:pPr>
              <w:rPr>
                <w:kern w:val="2"/>
                <w:szCs w:val="24"/>
              </w:rPr>
            </w:pPr>
            <w:r>
              <w:rPr>
                <w:kern w:val="2"/>
                <w:szCs w:val="24"/>
              </w:rPr>
              <w:t>Netaikoma</w:t>
            </w:r>
          </w:p>
        </w:tc>
      </w:tr>
      <w:tr w:rsidR="00F35D78" w14:paraId="68873FDE"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2CE32D" w14:textId="77777777" w:rsidR="00F35D78" w:rsidRDefault="00F35D78" w:rsidP="00F35D7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B141B3F" w14:textId="77777777" w:rsidR="00F35D78" w:rsidRDefault="00F35D78" w:rsidP="00F35D78">
            <w:pPr>
              <w:rPr>
                <w:kern w:val="2"/>
                <w:szCs w:val="24"/>
              </w:rPr>
            </w:pPr>
            <w:r>
              <w:rPr>
                <w:kern w:val="2"/>
                <w:szCs w:val="24"/>
              </w:rPr>
              <w:t>Netaikoma</w:t>
            </w:r>
          </w:p>
          <w:p w14:paraId="0FBD342C" w14:textId="26B32543" w:rsidR="00F35D78" w:rsidRDefault="00F35D78" w:rsidP="00F35D78">
            <w:pPr>
              <w:rPr>
                <w:kern w:val="2"/>
                <w:szCs w:val="24"/>
              </w:rPr>
            </w:pPr>
          </w:p>
        </w:tc>
      </w:tr>
      <w:tr w:rsidR="00F35D78" w14:paraId="59197945"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AA1738" w14:textId="77777777" w:rsidR="00F35D78" w:rsidRDefault="00F35D78" w:rsidP="00F35D78">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022C5D8" w14:textId="053EDCE4" w:rsidR="00F35D78" w:rsidRPr="005F5B21" w:rsidRDefault="00F35D78" w:rsidP="00F35D78">
            <w:pPr>
              <w:jc w:val="both"/>
              <w:rPr>
                <w:color w:val="000000" w:themeColor="text1"/>
                <w:kern w:val="2"/>
                <w:szCs w:val="24"/>
              </w:rPr>
            </w:pPr>
            <w:r w:rsidRPr="005F5B21">
              <w:rPr>
                <w:color w:val="000000" w:themeColor="text1"/>
                <w:kern w:val="2"/>
                <w:szCs w:val="24"/>
              </w:rPr>
              <w:t>Pirkėjas atsiskaito su Tiekėju ne vėliau kaip per 30 k.</w:t>
            </w:r>
            <w:r>
              <w:rPr>
                <w:color w:val="000000" w:themeColor="text1"/>
                <w:kern w:val="2"/>
                <w:szCs w:val="24"/>
              </w:rPr>
              <w:t xml:space="preserve"> </w:t>
            </w:r>
            <w:r w:rsidRPr="005F5B21">
              <w:rPr>
                <w:color w:val="000000" w:themeColor="text1"/>
                <w:kern w:val="2"/>
                <w:szCs w:val="24"/>
              </w:rPr>
              <w:t>d. nuo Sąskaitos gavimo dienos.</w:t>
            </w:r>
          </w:p>
          <w:p w14:paraId="110CC9E9" w14:textId="74C03202" w:rsidR="00F35D78" w:rsidRPr="005F5B21" w:rsidRDefault="00F35D78" w:rsidP="00F35D78">
            <w:pPr>
              <w:jc w:val="both"/>
              <w:rPr>
                <w:color w:val="000000" w:themeColor="text1"/>
                <w:kern w:val="2"/>
                <w:szCs w:val="24"/>
                <w:shd w:val="clear" w:color="auto" w:fill="FFFFFF"/>
              </w:rPr>
            </w:pPr>
            <w:r w:rsidRPr="005F5B21">
              <w:rPr>
                <w:color w:val="000000" w:themeColor="text1"/>
                <w:kern w:val="2"/>
                <w:szCs w:val="24"/>
                <w:shd w:val="clear" w:color="auto" w:fill="FFFFFF"/>
              </w:rPr>
              <w:t xml:space="preserve">Apmokėjimo sąlygos: </w:t>
            </w:r>
          </w:p>
          <w:p w14:paraId="1C53E233" w14:textId="49266B33" w:rsidR="00F35D78" w:rsidRPr="005F5B21" w:rsidRDefault="00F35D78" w:rsidP="00F35D78">
            <w:pPr>
              <w:jc w:val="both"/>
              <w:rPr>
                <w:color w:val="FF0000"/>
                <w:kern w:val="2"/>
                <w:szCs w:val="24"/>
                <w:shd w:val="clear" w:color="auto" w:fill="FFFFFF"/>
              </w:rPr>
            </w:pPr>
            <w:r w:rsidRPr="005F5B21">
              <w:rPr>
                <w:color w:val="000000" w:themeColor="text1"/>
                <w:kern w:val="2"/>
                <w:szCs w:val="24"/>
                <w:shd w:val="clear" w:color="auto" w:fill="FFFFFF"/>
              </w:rPr>
              <w:t>1) įvykdžius visus sutartinius įsipareigojimus, sumokama visa Sutarties kaina.</w:t>
            </w:r>
          </w:p>
        </w:tc>
      </w:tr>
      <w:tr w:rsidR="00F35D78" w14:paraId="20F1AC3C"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4E357E" w14:textId="77777777" w:rsidR="00F35D78" w:rsidRDefault="00F35D78" w:rsidP="00F35D78">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3983338" w14:textId="7CB742D9" w:rsidR="00F35D78" w:rsidRPr="005F5B21" w:rsidRDefault="00F35D78" w:rsidP="00F35D78">
            <w:pPr>
              <w:rPr>
                <w:kern w:val="2"/>
                <w:szCs w:val="24"/>
              </w:rPr>
            </w:pPr>
            <w:r>
              <w:rPr>
                <w:kern w:val="2"/>
                <w:szCs w:val="24"/>
              </w:rPr>
              <w:t>Netaikoma</w:t>
            </w:r>
          </w:p>
        </w:tc>
      </w:tr>
      <w:tr w:rsidR="00F35D78" w14:paraId="31F7844F"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6938CF" w14:textId="77777777" w:rsidR="00F35D78" w:rsidRDefault="00F35D78" w:rsidP="00F35D78">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4BAEBDF" w14:textId="2E93F4D1" w:rsidR="00F35D78" w:rsidRDefault="00F35D78" w:rsidP="00F35D78">
            <w:pPr>
              <w:rPr>
                <w:kern w:val="2"/>
                <w:szCs w:val="24"/>
              </w:rPr>
            </w:pPr>
            <w:r>
              <w:rPr>
                <w:kern w:val="2"/>
                <w:szCs w:val="24"/>
              </w:rPr>
              <w:t>Netaikoma</w:t>
            </w:r>
          </w:p>
        </w:tc>
      </w:tr>
      <w:tr w:rsidR="00F35D78" w14:paraId="0D160112" w14:textId="77777777" w:rsidTr="00D61355">
        <w:trPr>
          <w:trHeight w:val="300"/>
        </w:trPr>
        <w:tc>
          <w:tcPr>
            <w:tcW w:w="9535" w:type="dxa"/>
            <w:gridSpan w:val="5"/>
          </w:tcPr>
          <w:p w14:paraId="7F9B8A4F" w14:textId="77777777" w:rsidR="00F35D78" w:rsidRDefault="00F35D78" w:rsidP="00F35D78">
            <w:pPr>
              <w:jc w:val="center"/>
              <w:rPr>
                <w:b/>
                <w:bCs/>
                <w:kern w:val="2"/>
                <w:szCs w:val="24"/>
              </w:rPr>
            </w:pPr>
            <w:r>
              <w:rPr>
                <w:b/>
                <w:bCs/>
                <w:kern w:val="2"/>
                <w:szCs w:val="24"/>
              </w:rPr>
              <w:t>6. PREKIŲ KOKYBĖ IR GARANTINIAI ĮSIPAREIGOJIMAI</w:t>
            </w:r>
          </w:p>
        </w:tc>
      </w:tr>
      <w:tr w:rsidR="00F35D78" w14:paraId="5188ECFB"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33D97F" w14:textId="77777777" w:rsidR="00F35D78" w:rsidRDefault="00F35D78" w:rsidP="00F35D78">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3DDD1CE" w14:textId="08054A31" w:rsidR="00F35D78" w:rsidRDefault="00F35D78" w:rsidP="00F35D78">
            <w:pPr>
              <w:jc w:val="both"/>
              <w:rPr>
                <w:color w:val="FF0000"/>
                <w:kern w:val="2"/>
                <w:szCs w:val="24"/>
              </w:rPr>
            </w:pPr>
            <w:r>
              <w:rPr>
                <w:kern w:val="2"/>
                <w:szCs w:val="24"/>
              </w:rPr>
              <w:t xml:space="preserve">Prekei nustatoma </w:t>
            </w:r>
            <w:r w:rsidRPr="002137C4">
              <w:rPr>
                <w:szCs w:val="24"/>
              </w:rPr>
              <w:t xml:space="preserve">garantija gamykliniam defektui ne mažiau kaip </w:t>
            </w:r>
            <w:r>
              <w:rPr>
                <w:szCs w:val="24"/>
              </w:rPr>
              <w:t>60</w:t>
            </w:r>
            <w:r w:rsidRPr="002137C4">
              <w:rPr>
                <w:szCs w:val="24"/>
              </w:rPr>
              <w:t xml:space="preserve"> mėnesiai su nemažiau kaip 100</w:t>
            </w:r>
            <w:r>
              <w:rPr>
                <w:szCs w:val="24"/>
              </w:rPr>
              <w:t xml:space="preserve"> </w:t>
            </w:r>
            <w:r w:rsidRPr="002137C4">
              <w:rPr>
                <w:szCs w:val="24"/>
              </w:rPr>
              <w:t>000 km ridos limitu.</w:t>
            </w:r>
          </w:p>
          <w:p w14:paraId="2DC6E975" w14:textId="661DAE05" w:rsidR="00F35D78" w:rsidRDefault="00F35D78" w:rsidP="00F35D78">
            <w:pPr>
              <w:jc w:val="both"/>
              <w:rPr>
                <w:color w:val="FF0000"/>
                <w:kern w:val="2"/>
                <w:szCs w:val="24"/>
              </w:rPr>
            </w:pPr>
            <w:r>
              <w:rPr>
                <w:szCs w:val="24"/>
              </w:rPr>
              <w:t>Akumuliatorių baterijoms</w:t>
            </w:r>
            <w:r w:rsidRPr="002137C4">
              <w:rPr>
                <w:szCs w:val="24"/>
              </w:rPr>
              <w:t xml:space="preserve"> suteikiama garantija ne mažiau kaip </w:t>
            </w:r>
            <w:r>
              <w:rPr>
                <w:szCs w:val="24"/>
              </w:rPr>
              <w:t>96</w:t>
            </w:r>
            <w:r w:rsidRPr="002137C4">
              <w:rPr>
                <w:szCs w:val="24"/>
              </w:rPr>
              <w:t xml:space="preserve"> mėnesiai su nemažiau kaip 1</w:t>
            </w:r>
            <w:r>
              <w:rPr>
                <w:szCs w:val="24"/>
              </w:rPr>
              <w:t>5</w:t>
            </w:r>
            <w:r w:rsidRPr="002137C4">
              <w:rPr>
                <w:szCs w:val="24"/>
              </w:rPr>
              <w:t>0</w:t>
            </w:r>
            <w:r>
              <w:rPr>
                <w:szCs w:val="24"/>
              </w:rPr>
              <w:t xml:space="preserve"> </w:t>
            </w:r>
            <w:r w:rsidRPr="002137C4">
              <w:rPr>
                <w:szCs w:val="24"/>
              </w:rPr>
              <w:t>000 km ridos limitu.</w:t>
            </w:r>
          </w:p>
          <w:p w14:paraId="1B34BED0" w14:textId="5EDF5879" w:rsidR="00F35D78" w:rsidRDefault="00F35D78" w:rsidP="00F35D78">
            <w:pPr>
              <w:jc w:val="both"/>
              <w:rPr>
                <w:kern w:val="2"/>
                <w:szCs w:val="24"/>
              </w:rPr>
            </w:pPr>
            <w:r>
              <w:rPr>
                <w:kern w:val="2"/>
                <w:szCs w:val="24"/>
              </w:rPr>
              <w:t>Garantinis terminas, skaičiuojamas nuo Prekės perdavimo–priėmimo akto ar Sąskaitos (kai Prekės perdavimo–priėmimo aktas nėra pasirašomas) pasirašymo dienos.</w:t>
            </w:r>
          </w:p>
        </w:tc>
      </w:tr>
      <w:tr w:rsidR="00F35D78" w14:paraId="0EB9F796"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F83499" w14:textId="77777777" w:rsidR="00F35D78" w:rsidRDefault="00F35D78" w:rsidP="00F35D78">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915F677" w14:textId="395202EF" w:rsidR="00F35D78" w:rsidRDefault="00F35D78" w:rsidP="00F35D78">
            <w:pPr>
              <w:jc w:val="both"/>
            </w:pPr>
            <w:r>
              <w:t xml:space="preserve">Garantinio termino laikotarpiu nustačius Prekės trūkumų, Tiekėjas turi </w:t>
            </w:r>
            <w:r>
              <w:rPr>
                <w:b/>
                <w:bCs/>
              </w:rPr>
              <w:t>ne vėliau kaip</w:t>
            </w:r>
            <w:r>
              <w:t xml:space="preserve"> per 30 k. d. nuo rašytinės pretenzijos gavimo dienos pašalinti Prekės trūkumus.</w:t>
            </w:r>
          </w:p>
          <w:p w14:paraId="6A9D10F7" w14:textId="77777777" w:rsidR="00F35D78" w:rsidRDefault="00F35D78" w:rsidP="00F35D78">
            <w:pPr>
              <w:jc w:val="both"/>
              <w:rPr>
                <w:color w:val="FF0000"/>
                <w:kern w:val="2"/>
                <w:szCs w:val="24"/>
              </w:rPr>
            </w:pPr>
          </w:p>
          <w:p w14:paraId="66CAD77E" w14:textId="1A4750A9" w:rsidR="00F35D78" w:rsidRDefault="00F35D78" w:rsidP="00F35D78">
            <w:pPr>
              <w:jc w:val="both"/>
              <w:rPr>
                <w:kern w:val="2"/>
                <w:szCs w:val="24"/>
              </w:rPr>
            </w:pPr>
            <w:r w:rsidRPr="005C2F85">
              <w:rPr>
                <w:szCs w:val="24"/>
              </w:rPr>
              <w:t>Tiekėjo ar jo įgalioto atstovo techninės priežiūros ir remonto dirbtuvės negali būti nutolusios didesniu kaip 50 km atstumu nuo perkančiosios organizacijos buveinės adreso. Kitu atveju Tiekėjas privalo kompensuoti patirtas išlaidas automobilio gabenimui į techninės priežiūros ar remonto dirbtuves, kurios nutolę daugiau.</w:t>
            </w:r>
          </w:p>
        </w:tc>
      </w:tr>
      <w:tr w:rsidR="00F35D78" w14:paraId="5EDA7173"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5BDDCF" w14:textId="77777777" w:rsidR="00F35D78" w:rsidRDefault="00F35D78" w:rsidP="00F35D78">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C26C038" w14:textId="4E9BD3E2" w:rsidR="00F35D78" w:rsidRDefault="00F35D78" w:rsidP="00F35D78">
            <w:pPr>
              <w:jc w:val="both"/>
              <w:rPr>
                <w:color w:val="4472C4"/>
                <w:kern w:val="2"/>
                <w:szCs w:val="24"/>
              </w:rPr>
            </w:pPr>
            <w:r>
              <w:rPr>
                <w:kern w:val="2"/>
                <w:szCs w:val="24"/>
              </w:rPr>
              <w:t xml:space="preserve">Netaikoma </w:t>
            </w:r>
            <w:r>
              <w:rPr>
                <w:color w:val="4472C4"/>
                <w:kern w:val="2"/>
                <w:szCs w:val="24"/>
              </w:rPr>
              <w:t>(tuo atveju, jeigu Tiekėjui pasiūlymų vertinimo metu nebuvo skirtos reikšmės)</w:t>
            </w:r>
          </w:p>
          <w:p w14:paraId="3A09EDE2" w14:textId="77777777" w:rsidR="00F35D78" w:rsidRDefault="00F35D78" w:rsidP="00F35D78">
            <w:pPr>
              <w:jc w:val="both"/>
              <w:rPr>
                <w:kern w:val="2"/>
                <w:szCs w:val="24"/>
              </w:rPr>
            </w:pPr>
          </w:p>
          <w:p w14:paraId="29F7DA3C" w14:textId="5E13F315" w:rsidR="00F35D78" w:rsidRDefault="00F35D78" w:rsidP="00F35D78">
            <w:pPr>
              <w:jc w:val="both"/>
              <w:rPr>
                <w:color w:val="FF0000"/>
                <w:kern w:val="2"/>
                <w:szCs w:val="24"/>
              </w:rPr>
            </w:pPr>
            <w:r>
              <w:rPr>
                <w:color w:val="FF0000"/>
                <w:kern w:val="2"/>
                <w:szCs w:val="24"/>
              </w:rPr>
              <w:t>arba</w:t>
            </w:r>
          </w:p>
          <w:p w14:paraId="65D84F28" w14:textId="77777777" w:rsidR="00F35D78" w:rsidRDefault="00F35D78" w:rsidP="00F35D78">
            <w:pPr>
              <w:jc w:val="both"/>
              <w:rPr>
                <w:color w:val="FF0000"/>
                <w:kern w:val="2"/>
                <w:szCs w:val="24"/>
              </w:rPr>
            </w:pPr>
          </w:p>
          <w:p w14:paraId="72126CDA" w14:textId="77777777" w:rsidR="00F35D78" w:rsidRDefault="00F35D78" w:rsidP="00F35D78">
            <w:pPr>
              <w:jc w:val="both"/>
              <w:rPr>
                <w:color w:val="4472C4"/>
                <w:kern w:val="2"/>
                <w:szCs w:val="24"/>
              </w:rPr>
            </w:pPr>
            <w:r w:rsidRPr="00CE302F">
              <w:rPr>
                <w:bCs/>
                <w:szCs w:val="24"/>
                <w:lang w:eastAsia="lt-LT"/>
              </w:rPr>
              <w:t xml:space="preserve">Prekės pristatymo terminas mėnesiais - </w:t>
            </w:r>
            <w:r>
              <w:rPr>
                <w:kern w:val="2"/>
                <w:szCs w:val="24"/>
              </w:rPr>
              <w:t xml:space="preserve"> </w:t>
            </w:r>
            <w:r>
              <w:rPr>
                <w:color w:val="4472C4"/>
                <w:kern w:val="2"/>
                <w:szCs w:val="24"/>
              </w:rPr>
              <w:t>(įrašyti per kiek laiko pristatoma)</w:t>
            </w:r>
          </w:p>
          <w:p w14:paraId="4193D18A" w14:textId="1C459DED" w:rsidR="00F35D78" w:rsidRDefault="00F35D78" w:rsidP="00F35D78">
            <w:pPr>
              <w:rPr>
                <w:kern w:val="2"/>
                <w:szCs w:val="24"/>
              </w:rPr>
            </w:pPr>
            <w:r>
              <w:rPr>
                <w:kern w:val="2"/>
                <w:szCs w:val="24"/>
              </w:rPr>
              <w:t xml:space="preserve">Nesilaikant pristatymo terminų taikomos šioje sutartyje </w:t>
            </w:r>
          </w:p>
        </w:tc>
      </w:tr>
      <w:tr w:rsidR="00F35D78" w14:paraId="7B8FC883" w14:textId="77777777" w:rsidTr="00D61355">
        <w:trPr>
          <w:trHeight w:val="300"/>
        </w:trPr>
        <w:tc>
          <w:tcPr>
            <w:tcW w:w="9535" w:type="dxa"/>
            <w:gridSpan w:val="5"/>
          </w:tcPr>
          <w:p w14:paraId="7D3F2C34" w14:textId="77777777" w:rsidR="00F35D78" w:rsidRDefault="00F35D78" w:rsidP="00F35D78">
            <w:pPr>
              <w:jc w:val="center"/>
              <w:rPr>
                <w:b/>
                <w:bCs/>
                <w:kern w:val="2"/>
                <w:szCs w:val="24"/>
              </w:rPr>
            </w:pPr>
            <w:r>
              <w:rPr>
                <w:b/>
                <w:bCs/>
                <w:kern w:val="2"/>
                <w:szCs w:val="24"/>
              </w:rPr>
              <w:t>7. SUTARTIES VYKDYMUI PASITELKIAMI SUBTIEKĖJAI</w:t>
            </w:r>
          </w:p>
        </w:tc>
      </w:tr>
      <w:tr w:rsidR="00F35D78" w14:paraId="0FE58322"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0C5315" w14:textId="77777777" w:rsidR="00F35D78" w:rsidRDefault="00F35D78" w:rsidP="00F35D78">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1DC3275" w14:textId="77777777" w:rsidR="00F35D78" w:rsidRDefault="00F35D78" w:rsidP="00F35D78">
            <w:pPr>
              <w:jc w:val="both"/>
              <w:rPr>
                <w:kern w:val="2"/>
                <w:szCs w:val="24"/>
              </w:rPr>
            </w:pPr>
            <w:r>
              <w:rPr>
                <w:kern w:val="2"/>
                <w:szCs w:val="24"/>
              </w:rPr>
              <w:t>Sutarties vykdymui subtiekėjai ir (ar) specialistai nepasitelkiami.</w:t>
            </w:r>
          </w:p>
          <w:p w14:paraId="67888692" w14:textId="77777777" w:rsidR="00F35D78" w:rsidRDefault="00F35D78" w:rsidP="00F35D78">
            <w:pPr>
              <w:jc w:val="both"/>
              <w:rPr>
                <w:kern w:val="2"/>
                <w:szCs w:val="24"/>
              </w:rPr>
            </w:pPr>
          </w:p>
          <w:p w14:paraId="7B9F8798" w14:textId="77777777" w:rsidR="00F35D78" w:rsidRDefault="00F35D78" w:rsidP="00F35D78">
            <w:pPr>
              <w:jc w:val="both"/>
              <w:rPr>
                <w:color w:val="FF0000"/>
                <w:kern w:val="2"/>
                <w:szCs w:val="24"/>
              </w:rPr>
            </w:pPr>
            <w:r>
              <w:rPr>
                <w:color w:val="FF0000"/>
                <w:kern w:val="2"/>
                <w:szCs w:val="24"/>
              </w:rPr>
              <w:t>arba</w:t>
            </w:r>
          </w:p>
          <w:p w14:paraId="3221DC63" w14:textId="77777777" w:rsidR="00F35D78" w:rsidRDefault="00F35D78" w:rsidP="00F35D78">
            <w:pPr>
              <w:jc w:val="both"/>
              <w:rPr>
                <w:kern w:val="2"/>
                <w:szCs w:val="24"/>
              </w:rPr>
            </w:pPr>
          </w:p>
          <w:p w14:paraId="581099B4" w14:textId="77777777" w:rsidR="00F35D78" w:rsidRDefault="00F35D78" w:rsidP="00F35D78">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35D78" w14:paraId="3EAA70F2" w14:textId="77777777" w:rsidTr="00D61355">
        <w:trPr>
          <w:trHeight w:val="300"/>
        </w:trPr>
        <w:tc>
          <w:tcPr>
            <w:tcW w:w="9535" w:type="dxa"/>
            <w:gridSpan w:val="5"/>
          </w:tcPr>
          <w:p w14:paraId="72E462AD" w14:textId="77777777" w:rsidR="00F35D78" w:rsidRDefault="00F35D78" w:rsidP="00F35D78">
            <w:pPr>
              <w:jc w:val="center"/>
              <w:rPr>
                <w:b/>
                <w:bCs/>
                <w:kern w:val="2"/>
                <w:szCs w:val="24"/>
              </w:rPr>
            </w:pPr>
            <w:r>
              <w:rPr>
                <w:b/>
                <w:bCs/>
                <w:kern w:val="2"/>
                <w:szCs w:val="24"/>
              </w:rPr>
              <w:t>8. PRIEVOLIŲ PAGAL SUTARTĮ ĮVYKDYMO UŽTIKRINIMAS</w:t>
            </w:r>
          </w:p>
        </w:tc>
      </w:tr>
      <w:tr w:rsidR="00F35D78" w14:paraId="3A0A0028"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BBD58C" w14:textId="77777777" w:rsidR="00F35D78" w:rsidRPr="00BF3618" w:rsidRDefault="00F35D78" w:rsidP="00F35D78">
            <w:pPr>
              <w:rPr>
                <w:b/>
                <w:bCs/>
                <w:color w:val="000000" w:themeColor="text1"/>
                <w:kern w:val="2"/>
                <w:szCs w:val="24"/>
              </w:rPr>
            </w:pPr>
            <w:r w:rsidRPr="00BF3618">
              <w:rPr>
                <w:b/>
                <w:bCs/>
                <w:color w:val="000000" w:themeColor="text1"/>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FFC2955" w14:textId="57A6520F" w:rsidR="00F35D78" w:rsidRPr="00BF3618" w:rsidRDefault="00F35D78" w:rsidP="00F35D78">
            <w:pPr>
              <w:jc w:val="both"/>
              <w:rPr>
                <w:color w:val="000000" w:themeColor="text1"/>
                <w:kern w:val="2"/>
                <w:szCs w:val="24"/>
              </w:rPr>
            </w:pPr>
            <w:r w:rsidRPr="00BF3618">
              <w:rPr>
                <w:color w:val="000000" w:themeColor="text1"/>
                <w:kern w:val="2"/>
                <w:szCs w:val="24"/>
              </w:rPr>
              <w:t>Prievolių pagal Sutartį įvykdymas užtikrinamas:</w:t>
            </w:r>
          </w:p>
          <w:p w14:paraId="67CA9B09" w14:textId="77777777" w:rsidR="00F35D78" w:rsidRPr="00BF3618" w:rsidRDefault="00F35D78" w:rsidP="00F35D78">
            <w:pPr>
              <w:jc w:val="both"/>
              <w:rPr>
                <w:color w:val="000000" w:themeColor="text1"/>
                <w:kern w:val="2"/>
                <w:szCs w:val="24"/>
              </w:rPr>
            </w:pPr>
            <w:r w:rsidRPr="00BF3618">
              <w:rPr>
                <w:color w:val="000000" w:themeColor="text1"/>
                <w:kern w:val="2"/>
                <w:szCs w:val="24"/>
              </w:rPr>
              <w:t>Netesybomis (delspinigiais, bauda);</w:t>
            </w:r>
          </w:p>
          <w:p w14:paraId="62AA9D75" w14:textId="77777777" w:rsidR="00F35D78" w:rsidRPr="00BF3618" w:rsidRDefault="00F35D78" w:rsidP="00F35D78">
            <w:pPr>
              <w:jc w:val="both"/>
              <w:rPr>
                <w:color w:val="000000" w:themeColor="text1"/>
                <w:kern w:val="2"/>
                <w:szCs w:val="24"/>
              </w:rPr>
            </w:pPr>
            <w:r w:rsidRPr="00BF3618">
              <w:rPr>
                <w:color w:val="000000" w:themeColor="text1"/>
                <w:kern w:val="2"/>
                <w:szCs w:val="24"/>
              </w:rPr>
              <w:t>Pirmo pareikalavimo banko garantija;</w:t>
            </w:r>
          </w:p>
          <w:p w14:paraId="090C5AF4" w14:textId="45842D13" w:rsidR="00F35D78" w:rsidRPr="00BF3618" w:rsidRDefault="00F35D78" w:rsidP="00F35D78">
            <w:pPr>
              <w:jc w:val="both"/>
              <w:rPr>
                <w:color w:val="000000" w:themeColor="text1"/>
                <w:kern w:val="2"/>
                <w:szCs w:val="24"/>
              </w:rPr>
            </w:pPr>
            <w:r w:rsidRPr="00BF3618">
              <w:rPr>
                <w:color w:val="000000" w:themeColor="text1"/>
                <w:kern w:val="2"/>
                <w:szCs w:val="24"/>
              </w:rPr>
              <w:t>Draudimo bendrovės laidavimo draudimu.</w:t>
            </w:r>
          </w:p>
        </w:tc>
      </w:tr>
      <w:tr w:rsidR="00F35D78" w14:paraId="31A3D034"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B4DD3E" w14:textId="77777777" w:rsidR="00F35D78" w:rsidRDefault="00F35D78" w:rsidP="00F35D78">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8084DF7" w14:textId="4D2F4049" w:rsidR="00F35D78" w:rsidRPr="00BF3618" w:rsidRDefault="00F35D78" w:rsidP="00F35D78">
            <w:pPr>
              <w:jc w:val="both"/>
              <w:rPr>
                <w:color w:val="000000" w:themeColor="text1"/>
                <w:kern w:val="2"/>
                <w:szCs w:val="24"/>
              </w:rPr>
            </w:pPr>
            <w:r w:rsidRPr="00BF3618">
              <w:rPr>
                <w:color w:val="000000" w:themeColor="text1"/>
                <w:kern w:val="2"/>
                <w:szCs w:val="24"/>
              </w:rPr>
              <w:t>Sutarties įvykdymo užtikrinimo galiojimo terminas turi būti ne trumpesnis nei Sutarties galiojimo terminas.</w:t>
            </w:r>
          </w:p>
        </w:tc>
      </w:tr>
      <w:tr w:rsidR="00F35D78" w14:paraId="3A636AEC"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771BB3" w14:textId="77777777" w:rsidR="00F35D78" w:rsidRDefault="00F35D78" w:rsidP="00F35D78">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71FCF61" w14:textId="787A241D" w:rsidR="00F35D78" w:rsidRPr="00BF3618" w:rsidRDefault="00F35D78" w:rsidP="00F35D78">
            <w:pPr>
              <w:jc w:val="both"/>
              <w:rPr>
                <w:color w:val="000000" w:themeColor="text1"/>
                <w:kern w:val="2"/>
                <w:szCs w:val="24"/>
              </w:rPr>
            </w:pPr>
            <w:r w:rsidRPr="00F866F5">
              <w:rPr>
                <w:color w:val="000000" w:themeColor="text1"/>
                <w:kern w:val="2"/>
                <w:szCs w:val="24"/>
                <w:shd w:val="clear" w:color="auto" w:fill="FFFFFF"/>
              </w:rPr>
              <w:t xml:space="preserve">Tiekėjas ne vėliau kaip per 10 (dešimt) darbo dienų nuo Sutarties pasirašymo dienos turi pateikti Pirkėjui 10 proc. nuo Pradinės Sutarties vertės be PVM nurodytos Sutarties Specialiųjų sąlygų 5.2.1 papunktyje, pirmo pareikalavimo banko garantiją arba draudimo </w:t>
            </w:r>
            <w:r w:rsidRPr="00F866F5">
              <w:rPr>
                <w:color w:val="000000" w:themeColor="text1"/>
                <w:kern w:val="2"/>
                <w:szCs w:val="24"/>
                <w:shd w:val="clear" w:color="auto" w:fill="FFFFFF"/>
              </w:rPr>
              <w:lastRenderedPageBreak/>
              <w:t>bendrovės laidavimo draudimo raštą, atitinkančius Bendrųjų sąlygų 10 skyriaus reikalavimus. Esant poreikiui, gavus Tiekėjo prašymą, šis terminas gali būti pratęstas Šalių suderintam terminui.</w:t>
            </w:r>
          </w:p>
        </w:tc>
      </w:tr>
      <w:tr w:rsidR="00F35D78" w14:paraId="75C25DD9" w14:textId="77777777" w:rsidTr="00D61355">
        <w:trPr>
          <w:trHeight w:val="300"/>
        </w:trPr>
        <w:tc>
          <w:tcPr>
            <w:tcW w:w="9535" w:type="dxa"/>
            <w:gridSpan w:val="5"/>
          </w:tcPr>
          <w:p w14:paraId="1309B06F" w14:textId="77777777" w:rsidR="00F35D78" w:rsidRDefault="00F35D78" w:rsidP="00F35D78">
            <w:pPr>
              <w:jc w:val="center"/>
              <w:rPr>
                <w:b/>
                <w:bCs/>
                <w:kern w:val="2"/>
                <w:szCs w:val="24"/>
              </w:rPr>
            </w:pPr>
            <w:r>
              <w:rPr>
                <w:b/>
                <w:bCs/>
                <w:kern w:val="2"/>
                <w:szCs w:val="24"/>
              </w:rPr>
              <w:lastRenderedPageBreak/>
              <w:t>9. ŠALIŲ ATSAKOMYBĖ</w:t>
            </w:r>
            <w:r>
              <w:rPr>
                <w:b/>
                <w:bCs/>
                <w:kern w:val="2"/>
                <w:szCs w:val="24"/>
              </w:rPr>
              <w:tab/>
            </w:r>
          </w:p>
        </w:tc>
      </w:tr>
      <w:tr w:rsidR="00F35D78" w14:paraId="18F84173"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9751A2" w14:textId="77777777" w:rsidR="00F35D78" w:rsidRDefault="00F35D78" w:rsidP="00F35D78">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FA93236" w14:textId="5A549735" w:rsidR="00F35D78" w:rsidRPr="00F47324" w:rsidRDefault="00F35D78" w:rsidP="00F35D78">
            <w:pPr>
              <w:jc w:val="both"/>
              <w:rPr>
                <w:color w:val="000000" w:themeColor="text1"/>
                <w:kern w:val="2"/>
                <w:szCs w:val="24"/>
              </w:rPr>
            </w:pPr>
            <w:r w:rsidRPr="00F47324">
              <w:rPr>
                <w:color w:val="000000" w:themeColor="text1"/>
                <w:kern w:val="2"/>
                <w:szCs w:val="24"/>
              </w:rPr>
              <w:t>Jei Pirkėjas, gavęs tinkamai pateiktą ir užpildytą Sąskaitą, uždelsia atsiskaityti už tinkamai Tiekėjo perduotas kokybiškas Prek</w:t>
            </w:r>
            <w:r>
              <w:rPr>
                <w:color w:val="000000" w:themeColor="text1"/>
                <w:kern w:val="2"/>
                <w:szCs w:val="24"/>
              </w:rPr>
              <w:t>ė</w:t>
            </w:r>
            <w:r w:rsidRPr="00F47324">
              <w:rPr>
                <w:color w:val="000000" w:themeColor="text1"/>
                <w:kern w:val="2"/>
                <w:szCs w:val="24"/>
              </w:rPr>
              <w:t>s per Sutartyje nurodytą terminą, Tiekėjas nuo kitos nei nustatytas terminas dienos skaičiuoja Pirkėjui 0,05 (penkios šimtosios) procento dydžio delspinigius nuo neapmokėtos sumos be PVM už kiekvieną vėlavimo dieną.</w:t>
            </w:r>
            <w:r>
              <w:rPr>
                <w:color w:val="000000"/>
                <w:kern w:val="2"/>
                <w:szCs w:val="24"/>
              </w:rPr>
              <w:t>  </w:t>
            </w:r>
          </w:p>
        </w:tc>
      </w:tr>
      <w:tr w:rsidR="00F35D78" w14:paraId="7D857C9F"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F387C3" w14:textId="77777777" w:rsidR="00F35D78" w:rsidRDefault="00F35D78" w:rsidP="00F35D78">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7ABF30B" w14:textId="0323E857" w:rsidR="00F35D78" w:rsidRPr="00F47324" w:rsidRDefault="00F35D78" w:rsidP="00F35D78">
            <w:pPr>
              <w:jc w:val="both"/>
              <w:rPr>
                <w:color w:val="000000" w:themeColor="text1"/>
                <w:kern w:val="2"/>
              </w:rPr>
            </w:pPr>
            <w:r w:rsidRPr="00F47324">
              <w:rPr>
                <w:color w:val="000000" w:themeColor="text1"/>
                <w:kern w:val="2"/>
              </w:rPr>
              <w:t>9.2.1. Jeigu Tiekėjas vėluoja vykdyti užsakymą, tiekti Prek</w:t>
            </w:r>
            <w:r>
              <w:rPr>
                <w:color w:val="000000" w:themeColor="text1"/>
                <w:kern w:val="2"/>
              </w:rPr>
              <w:t>ę</w:t>
            </w:r>
            <w:r w:rsidRPr="00F47324">
              <w:rPr>
                <w:color w:val="000000" w:themeColor="text1"/>
                <w:kern w:val="2"/>
              </w:rPr>
              <w:t xml:space="preserve"> ar ištaisyti j</w:t>
            </w:r>
            <w:r>
              <w:rPr>
                <w:color w:val="000000" w:themeColor="text1"/>
                <w:kern w:val="2"/>
              </w:rPr>
              <w:t>os</w:t>
            </w:r>
            <w:r w:rsidRPr="00F47324">
              <w:rPr>
                <w:color w:val="000000" w:themeColor="text1"/>
                <w:kern w:val="2"/>
              </w:rPr>
              <w:t xml:space="preserve"> trūkumus</w:t>
            </w:r>
            <w:r w:rsidRPr="00F47324">
              <w:rPr>
                <w:color w:val="000000" w:themeColor="text1"/>
              </w:rPr>
              <w:t xml:space="preserve"> </w:t>
            </w:r>
            <w:r w:rsidRPr="00F47324">
              <w:rPr>
                <w:color w:val="000000" w:themeColor="text1"/>
                <w:kern w:val="2"/>
              </w:rPr>
              <w:t>arba nevykdo kitų sutartinių įsipareigojimų, Pirkėjas nuo kitos nei nustatytas terminas dienos Tiekėjui skaičiuoja 0,05 (penkios šimtosios) procento dydžio delspinigius už kiekvieną uždelstą dieną nuo laiku neperduot</w:t>
            </w:r>
            <w:r>
              <w:rPr>
                <w:color w:val="000000" w:themeColor="text1"/>
                <w:kern w:val="2"/>
              </w:rPr>
              <w:t>os</w:t>
            </w:r>
            <w:r w:rsidRPr="00F47324">
              <w:rPr>
                <w:color w:val="000000" w:themeColor="text1"/>
                <w:kern w:val="2"/>
              </w:rPr>
              <w:t xml:space="preserve"> Prek</w:t>
            </w:r>
            <w:r>
              <w:rPr>
                <w:color w:val="000000" w:themeColor="text1"/>
                <w:kern w:val="2"/>
              </w:rPr>
              <w:t>ės</w:t>
            </w:r>
            <w:r w:rsidRPr="00F47324">
              <w:rPr>
                <w:color w:val="000000" w:themeColor="text1"/>
                <w:kern w:val="2"/>
              </w:rPr>
              <w:t xml:space="preserve"> ar Prek</w:t>
            </w:r>
            <w:r>
              <w:rPr>
                <w:color w:val="000000" w:themeColor="text1"/>
                <w:kern w:val="2"/>
              </w:rPr>
              <w:t>ės</w:t>
            </w:r>
            <w:r w:rsidRPr="00F47324">
              <w:rPr>
                <w:color w:val="000000" w:themeColor="text1"/>
                <w:kern w:val="2"/>
              </w:rPr>
              <w:t>, turinči</w:t>
            </w:r>
            <w:r>
              <w:rPr>
                <w:color w:val="000000" w:themeColor="text1"/>
                <w:kern w:val="2"/>
              </w:rPr>
              <w:t>os</w:t>
            </w:r>
            <w:r w:rsidRPr="00F47324">
              <w:rPr>
                <w:color w:val="000000" w:themeColor="text1"/>
                <w:kern w:val="2"/>
              </w:rPr>
              <w:t xml:space="preserve"> trūkumų, kainos be PVM. </w:t>
            </w:r>
          </w:p>
          <w:p w14:paraId="2A97D779" w14:textId="5EE1D8FA" w:rsidR="00F35D78" w:rsidRPr="00F47324" w:rsidRDefault="00F35D78" w:rsidP="00F35D78">
            <w:pPr>
              <w:jc w:val="both"/>
              <w:rPr>
                <w:color w:val="000000" w:themeColor="text1"/>
                <w:kern w:val="2"/>
                <w:szCs w:val="24"/>
              </w:rPr>
            </w:pPr>
            <w:r w:rsidRPr="00F47324">
              <w:rPr>
                <w:color w:val="000000" w:themeColor="text1"/>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F47324">
              <w:rPr>
                <w:color w:val="000000" w:themeColor="text1"/>
                <w:kern w:val="2"/>
              </w:rPr>
              <w:t xml:space="preserve">0,05 (penkios šimtosios) </w:t>
            </w:r>
            <w:r w:rsidRPr="00F47324">
              <w:rPr>
                <w:color w:val="000000" w:themeColor="text1"/>
                <w:szCs w:val="24"/>
                <w:lang w:val="lt"/>
              </w:rPr>
              <w:t>procento dydžio delspinigius už kiekvieną uždelstą dieną nuo laiku negrąžintos permokos, kainos be PVM.</w:t>
            </w:r>
          </w:p>
          <w:p w14:paraId="1E31F4B5" w14:textId="7FEBAF05" w:rsidR="00F35D78" w:rsidRPr="00F47324" w:rsidRDefault="00F35D78" w:rsidP="00F35D78">
            <w:pPr>
              <w:jc w:val="both"/>
              <w:rPr>
                <w:b/>
                <w:color w:val="000000" w:themeColor="text1"/>
                <w:kern w:val="2"/>
              </w:rPr>
            </w:pPr>
            <w:r w:rsidRPr="00F47324">
              <w:rPr>
                <w:color w:val="000000" w:themeColor="text1"/>
                <w:kern w:val="2"/>
              </w:rPr>
              <w:t xml:space="preserve">9.2.3. Tiekėjas privalo sumokėti Pirkėjui netesybas per 14 darbo dienų nuo Pirkėjo pareikalavimo, jeigu netesybų suma nėra </w:t>
            </w:r>
            <w:r w:rsidRPr="00F47324">
              <w:rPr>
                <w:color w:val="000000" w:themeColor="text1"/>
              </w:rPr>
              <w:t>išskaitoma iš Tiekėjui mokėtinos sumos.</w:t>
            </w:r>
            <w:r w:rsidRPr="00F47324">
              <w:rPr>
                <w:color w:val="000000" w:themeColor="text1"/>
                <w:kern w:val="2"/>
              </w:rPr>
              <w:t xml:space="preserve"> </w:t>
            </w:r>
          </w:p>
        </w:tc>
      </w:tr>
      <w:tr w:rsidR="00F35D78" w14:paraId="53709B8D"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0ADACC" w14:textId="77777777" w:rsidR="00F35D78" w:rsidRDefault="00F35D78" w:rsidP="00F35D78">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4648A3A" w14:textId="122EEFEA" w:rsidR="00F35D78" w:rsidRPr="00F47324" w:rsidRDefault="00F35D78" w:rsidP="00F35D78">
            <w:pPr>
              <w:jc w:val="both"/>
              <w:rPr>
                <w:color w:val="000000" w:themeColor="text1"/>
                <w:kern w:val="2"/>
                <w:szCs w:val="24"/>
              </w:rPr>
            </w:pPr>
            <w:r w:rsidRPr="00F47324">
              <w:rPr>
                <w:color w:val="000000" w:themeColor="text1"/>
                <w:kern w:val="2"/>
                <w:szCs w:val="24"/>
              </w:rPr>
              <w:t xml:space="preserve">9.3.1. Nutraukus Sutartį dėl esminio Sutarties pažeidimo, nustatyto Sutarties Specialiosiose sąlygose, mokama 10 procentų dydžio bauda nuo Pradinės Sutarties vertės be PVM, nurodytos Specialiųjų sąlygų 5.2 punkte. </w:t>
            </w:r>
          </w:p>
          <w:p w14:paraId="0B303512" w14:textId="655B225D" w:rsidR="00F35D78" w:rsidRDefault="00F35D78" w:rsidP="00F35D78">
            <w:pPr>
              <w:jc w:val="both"/>
              <w:rPr>
                <w:kern w:val="2"/>
                <w:szCs w:val="24"/>
              </w:rPr>
            </w:pPr>
            <w:r w:rsidRPr="00F47324">
              <w:rPr>
                <w:color w:val="000000" w:themeColor="text1"/>
                <w:kern w:val="2"/>
                <w:szCs w:val="24"/>
              </w:rPr>
              <w:t>9.3.2. </w:t>
            </w:r>
            <w:r w:rsidRPr="00F47324">
              <w:rPr>
                <w:color w:val="000000" w:themeColor="text1"/>
                <w:szCs w:val="24"/>
              </w:rPr>
              <w:t>Nepagrįstai nutraukus Sutarties vykdymą ne Sutartyje nustatyta tvarka, mokama</w:t>
            </w:r>
            <w:r w:rsidRPr="00F47324">
              <w:rPr>
                <w:color w:val="000000" w:themeColor="text1"/>
                <w:kern w:val="2"/>
                <w:szCs w:val="24"/>
              </w:rPr>
              <w:t xml:space="preserve"> 10 000,00 Eur dydžio bauda.</w:t>
            </w:r>
          </w:p>
        </w:tc>
      </w:tr>
      <w:tr w:rsidR="00F35D78" w14:paraId="71ADD6DF"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0C49EA" w14:textId="77777777" w:rsidR="00F35D78" w:rsidRDefault="00F35D78" w:rsidP="00F35D7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F33C001" w14:textId="33A6976F" w:rsidR="00F35D78" w:rsidRDefault="00F35D78" w:rsidP="00F35D78">
            <w:pPr>
              <w:rPr>
                <w:color w:val="4472C4"/>
                <w:kern w:val="2"/>
                <w:szCs w:val="24"/>
              </w:rPr>
            </w:pPr>
            <w:r>
              <w:rPr>
                <w:color w:val="000000"/>
                <w:kern w:val="2"/>
                <w:szCs w:val="24"/>
              </w:rPr>
              <w:t xml:space="preserve">2 000,00 </w:t>
            </w:r>
            <w:r w:rsidRPr="00F47324">
              <w:rPr>
                <w:color w:val="000000" w:themeColor="text1"/>
                <w:kern w:val="2"/>
                <w:szCs w:val="24"/>
              </w:rPr>
              <w:t>Eur, (du tūkstančiai Eur. 00</w:t>
            </w:r>
            <w:r>
              <w:rPr>
                <w:color w:val="000000" w:themeColor="text1"/>
                <w:kern w:val="2"/>
                <w:szCs w:val="24"/>
              </w:rPr>
              <w:t xml:space="preserve"> </w:t>
            </w:r>
            <w:r w:rsidRPr="00F47324">
              <w:rPr>
                <w:color w:val="000000" w:themeColor="text1"/>
                <w:kern w:val="2"/>
                <w:szCs w:val="24"/>
              </w:rPr>
              <w:t>ct.).</w:t>
            </w:r>
          </w:p>
          <w:p w14:paraId="3F59C380" w14:textId="77777777" w:rsidR="00F35D78" w:rsidRDefault="00F35D78" w:rsidP="00F35D78">
            <w:pPr>
              <w:rPr>
                <w:kern w:val="2"/>
                <w:szCs w:val="24"/>
              </w:rPr>
            </w:pPr>
          </w:p>
        </w:tc>
      </w:tr>
      <w:tr w:rsidR="00F35D78" w14:paraId="5B3DC13D"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90CE4" w14:textId="77777777" w:rsidR="00F35D78" w:rsidRDefault="00F35D78" w:rsidP="00F35D78">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D10659D" w14:textId="77777777" w:rsidR="00F35D78" w:rsidRDefault="00F35D78" w:rsidP="00F35D78">
            <w:pPr>
              <w:rPr>
                <w:color w:val="000000"/>
                <w:kern w:val="2"/>
                <w:szCs w:val="24"/>
              </w:rPr>
            </w:pPr>
            <w:r>
              <w:rPr>
                <w:color w:val="000000"/>
                <w:kern w:val="2"/>
                <w:szCs w:val="24"/>
              </w:rPr>
              <w:lastRenderedPageBreak/>
              <w:t>Netaikoma</w:t>
            </w:r>
          </w:p>
          <w:p w14:paraId="2E004402" w14:textId="45A49D37" w:rsidR="00F35D78" w:rsidRDefault="00F35D78" w:rsidP="00F35D78">
            <w:pPr>
              <w:rPr>
                <w:color w:val="4472C4"/>
                <w:kern w:val="2"/>
                <w:szCs w:val="24"/>
              </w:rPr>
            </w:pPr>
          </w:p>
        </w:tc>
      </w:tr>
      <w:tr w:rsidR="00F35D78" w14:paraId="0CB3F7E1"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2B2A0F" w14:textId="77777777" w:rsidR="00F35D78" w:rsidRDefault="00F35D78" w:rsidP="00F35D78">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A39E709" w14:textId="77777777" w:rsidR="00F35D78" w:rsidRDefault="00F35D78" w:rsidP="00F35D78">
            <w:pPr>
              <w:rPr>
                <w:color w:val="4472C4"/>
                <w:kern w:val="2"/>
                <w:szCs w:val="24"/>
              </w:rPr>
            </w:pPr>
            <w:r>
              <w:rPr>
                <w:color w:val="000000"/>
                <w:kern w:val="2"/>
                <w:szCs w:val="24"/>
              </w:rPr>
              <w:t xml:space="preserve">2 000,00 </w:t>
            </w:r>
            <w:r w:rsidRPr="00F47324">
              <w:rPr>
                <w:color w:val="000000" w:themeColor="text1"/>
                <w:kern w:val="2"/>
                <w:szCs w:val="24"/>
              </w:rPr>
              <w:t>Eur, (du tūkstančiai Eur. 00</w:t>
            </w:r>
            <w:r>
              <w:rPr>
                <w:color w:val="000000" w:themeColor="text1"/>
                <w:kern w:val="2"/>
                <w:szCs w:val="24"/>
              </w:rPr>
              <w:t xml:space="preserve"> </w:t>
            </w:r>
            <w:r w:rsidRPr="00F47324">
              <w:rPr>
                <w:color w:val="000000" w:themeColor="text1"/>
                <w:kern w:val="2"/>
                <w:szCs w:val="24"/>
              </w:rPr>
              <w:t>ct.).</w:t>
            </w:r>
          </w:p>
          <w:p w14:paraId="5D3671AE" w14:textId="57301246" w:rsidR="00F35D78" w:rsidRDefault="00F35D78" w:rsidP="00F35D78">
            <w:pPr>
              <w:rPr>
                <w:color w:val="4472C4"/>
                <w:kern w:val="2"/>
                <w:szCs w:val="24"/>
              </w:rPr>
            </w:pPr>
          </w:p>
        </w:tc>
      </w:tr>
      <w:tr w:rsidR="00F35D78" w14:paraId="4293A4EF"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393A24" w14:textId="6500DDEF" w:rsidR="00F35D78" w:rsidRDefault="00F35D78" w:rsidP="00F35D78">
            <w:pPr>
              <w:rPr>
                <w:b/>
                <w:bCs/>
                <w:kern w:val="2"/>
              </w:rPr>
            </w:pPr>
            <w:r>
              <w:rPr>
                <w:b/>
                <w:bCs/>
                <w:kern w:val="2"/>
              </w:rPr>
              <w:t>9.7. Tiekėjui taikomos netesybos dėl pirkimo dokumentuose nustatytų Kokybinių kriterijų neapsiekimo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1EAAA4A" w14:textId="34C67982" w:rsidR="00F35D78" w:rsidRDefault="00F35D78" w:rsidP="00F35D78">
            <w:pPr>
              <w:jc w:val="both"/>
              <w:rPr>
                <w:color w:val="4472C4"/>
                <w:kern w:val="2"/>
                <w:szCs w:val="24"/>
              </w:rPr>
            </w:pPr>
            <w:r w:rsidRPr="00223297">
              <w:rPr>
                <w:color w:val="000000" w:themeColor="text1"/>
                <w:kern w:val="2"/>
                <w:szCs w:val="24"/>
              </w:rPr>
              <w:t>Jeigu paaiškėja, kad Tiekėjas nevykdo įsipareigojimų, kurie pasiūlymo vertinimo metu pirkimo dokumentuose buvo nustatyti kaip pasiūlymo vertinimo kriterijai ir už juos Tiekėjui buvo skiriami balai, kai pasiūlymas vertinamas pagal kainos ir kokybės santykį, ir Tiekėjas per 10 (dešimt) darbo dienų neištaiso pažeidimų, tokiu atveju tai yra laikoma esminiu Sutarties sąlygų pažeidimu, dėl kurio yra nutraukiama Sutartis, ir Tiekėjas sumoka Pirkėjui 9.3.1. papunktyje numatytą baudą.</w:t>
            </w:r>
          </w:p>
        </w:tc>
      </w:tr>
      <w:tr w:rsidR="00F35D78" w14:paraId="6E70A3BA"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B4CAD" w14:textId="77777777" w:rsidR="00F35D78" w:rsidRDefault="00F35D78" w:rsidP="00F35D78">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95DC679" w14:textId="77777777" w:rsidR="00F35D78" w:rsidRDefault="00F35D78" w:rsidP="00F35D78">
            <w:pPr>
              <w:rPr>
                <w:color w:val="4472C4"/>
                <w:kern w:val="2"/>
                <w:szCs w:val="24"/>
              </w:rPr>
            </w:pPr>
            <w:r>
              <w:rPr>
                <w:color w:val="000000"/>
                <w:kern w:val="2"/>
                <w:szCs w:val="24"/>
              </w:rPr>
              <w:t xml:space="preserve">2 000,00 </w:t>
            </w:r>
            <w:r w:rsidRPr="00F47324">
              <w:rPr>
                <w:color w:val="000000" w:themeColor="text1"/>
                <w:kern w:val="2"/>
                <w:szCs w:val="24"/>
              </w:rPr>
              <w:t>Eur, (du tūkstančiai Eur. 00</w:t>
            </w:r>
            <w:r>
              <w:rPr>
                <w:color w:val="000000" w:themeColor="text1"/>
                <w:kern w:val="2"/>
                <w:szCs w:val="24"/>
              </w:rPr>
              <w:t xml:space="preserve"> </w:t>
            </w:r>
            <w:r w:rsidRPr="00F47324">
              <w:rPr>
                <w:color w:val="000000" w:themeColor="text1"/>
                <w:kern w:val="2"/>
                <w:szCs w:val="24"/>
              </w:rPr>
              <w:t>ct.).</w:t>
            </w:r>
          </w:p>
          <w:p w14:paraId="7CA8AFE3" w14:textId="083376B6" w:rsidR="00F35D78" w:rsidRDefault="00F35D78" w:rsidP="00F35D78">
            <w:pPr>
              <w:rPr>
                <w:color w:val="4472C4"/>
                <w:kern w:val="2"/>
                <w:szCs w:val="24"/>
              </w:rPr>
            </w:pPr>
          </w:p>
        </w:tc>
      </w:tr>
      <w:tr w:rsidR="00F35D78" w14:paraId="054B26A0"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4617F8" w14:textId="77777777" w:rsidR="00F35D78" w:rsidRDefault="00F35D78" w:rsidP="00F35D7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A613BC8" w14:textId="77777777" w:rsidR="00F35D78" w:rsidRDefault="00F35D78" w:rsidP="00F35D78">
            <w:pPr>
              <w:rPr>
                <w:color w:val="4472C4"/>
                <w:kern w:val="2"/>
                <w:szCs w:val="24"/>
              </w:rPr>
            </w:pPr>
            <w:r>
              <w:rPr>
                <w:color w:val="000000"/>
                <w:kern w:val="2"/>
                <w:szCs w:val="24"/>
              </w:rPr>
              <w:t xml:space="preserve">2 000,00 </w:t>
            </w:r>
            <w:r w:rsidRPr="00F47324">
              <w:rPr>
                <w:color w:val="000000" w:themeColor="text1"/>
                <w:kern w:val="2"/>
                <w:szCs w:val="24"/>
              </w:rPr>
              <w:t>Eur, (du tūkstančiai Eur. 00</w:t>
            </w:r>
            <w:r>
              <w:rPr>
                <w:color w:val="000000" w:themeColor="text1"/>
                <w:kern w:val="2"/>
                <w:szCs w:val="24"/>
              </w:rPr>
              <w:t xml:space="preserve"> </w:t>
            </w:r>
            <w:r w:rsidRPr="00F47324">
              <w:rPr>
                <w:color w:val="000000" w:themeColor="text1"/>
                <w:kern w:val="2"/>
                <w:szCs w:val="24"/>
              </w:rPr>
              <w:t>ct.).</w:t>
            </w:r>
          </w:p>
          <w:p w14:paraId="645D3E54" w14:textId="77777777" w:rsidR="00F35D78" w:rsidRDefault="00F35D78" w:rsidP="00F35D78">
            <w:pPr>
              <w:rPr>
                <w:sz w:val="14"/>
                <w:szCs w:val="14"/>
              </w:rPr>
            </w:pPr>
          </w:p>
          <w:p w14:paraId="682CF78D" w14:textId="77777777" w:rsidR="00F35D78" w:rsidRDefault="00F35D78" w:rsidP="00F35D78">
            <w:pPr>
              <w:spacing w:line="259" w:lineRule="auto"/>
              <w:rPr>
                <w:kern w:val="2"/>
                <w:sz w:val="22"/>
                <w:szCs w:val="24"/>
              </w:rPr>
            </w:pPr>
          </w:p>
          <w:p w14:paraId="2021D0AA" w14:textId="77777777" w:rsidR="00F35D78" w:rsidRDefault="00F35D78" w:rsidP="00F35D78">
            <w:pPr>
              <w:rPr>
                <w:sz w:val="14"/>
                <w:szCs w:val="14"/>
              </w:rPr>
            </w:pPr>
          </w:p>
          <w:p w14:paraId="4C4EC793" w14:textId="77777777" w:rsidR="00F35D78" w:rsidRDefault="00F35D78" w:rsidP="00F35D78">
            <w:pPr>
              <w:rPr>
                <w:color w:val="4472C4"/>
                <w:kern w:val="2"/>
                <w:szCs w:val="24"/>
              </w:rPr>
            </w:pPr>
          </w:p>
        </w:tc>
      </w:tr>
      <w:tr w:rsidR="00F35D78" w14:paraId="129FD86C" w14:textId="77777777" w:rsidTr="00D61355">
        <w:trPr>
          <w:trHeight w:val="300"/>
        </w:trPr>
        <w:tc>
          <w:tcPr>
            <w:tcW w:w="9535" w:type="dxa"/>
            <w:gridSpan w:val="5"/>
          </w:tcPr>
          <w:p w14:paraId="372146A4" w14:textId="77777777" w:rsidR="00F35D78" w:rsidRDefault="00F35D78" w:rsidP="00F35D78">
            <w:pPr>
              <w:jc w:val="center"/>
              <w:rPr>
                <w:b/>
                <w:bCs/>
                <w:kern w:val="2"/>
                <w:szCs w:val="24"/>
              </w:rPr>
            </w:pPr>
            <w:r>
              <w:rPr>
                <w:b/>
                <w:kern w:val="2"/>
                <w:szCs w:val="24"/>
              </w:rPr>
              <w:t>10. ESMINĖS SUTARTIES SĄLYGOS</w:t>
            </w:r>
          </w:p>
        </w:tc>
      </w:tr>
      <w:tr w:rsidR="00F35D78" w14:paraId="4216974D" w14:textId="77777777" w:rsidTr="00D61355">
        <w:trPr>
          <w:trHeight w:val="300"/>
        </w:trPr>
        <w:tc>
          <w:tcPr>
            <w:tcW w:w="2707" w:type="dxa"/>
            <w:gridSpan w:val="3"/>
          </w:tcPr>
          <w:p w14:paraId="193E6EB8" w14:textId="77777777" w:rsidR="00F35D78" w:rsidRDefault="00F35D78" w:rsidP="00F35D78">
            <w:pPr>
              <w:rPr>
                <w:b/>
                <w:bCs/>
                <w:kern w:val="2"/>
              </w:rPr>
            </w:pPr>
            <w:r>
              <w:rPr>
                <w:b/>
                <w:bCs/>
              </w:rPr>
              <w:t>10.1. Esminės Sutarties sąlygos</w:t>
            </w:r>
          </w:p>
        </w:tc>
        <w:tc>
          <w:tcPr>
            <w:tcW w:w="6828" w:type="dxa"/>
            <w:gridSpan w:val="2"/>
          </w:tcPr>
          <w:p w14:paraId="67123F63" w14:textId="1044C299" w:rsidR="00F35D78" w:rsidRDefault="00F35D78" w:rsidP="00F35D78">
            <w:pPr>
              <w:rPr>
                <w:b/>
                <w:bCs/>
                <w:color w:val="4472C4"/>
                <w:kern w:val="2"/>
                <w:szCs w:val="24"/>
              </w:rPr>
            </w:pPr>
            <w:r w:rsidRPr="006F4DA3">
              <w:rPr>
                <w:kern w:val="2"/>
                <w:szCs w:val="24"/>
              </w:rPr>
              <w:t>Paslaugų pirkimo–pardavimo sutarties bendrosios sąlygos</w:t>
            </w:r>
          </w:p>
        </w:tc>
      </w:tr>
      <w:tr w:rsidR="00F35D78" w14:paraId="0440FFF2" w14:textId="77777777" w:rsidTr="00D61355">
        <w:trPr>
          <w:trHeight w:val="300"/>
        </w:trPr>
        <w:tc>
          <w:tcPr>
            <w:tcW w:w="2700" w:type="dxa"/>
            <w:gridSpan w:val="2"/>
          </w:tcPr>
          <w:p w14:paraId="77B732BF" w14:textId="77777777" w:rsidR="00F35D78" w:rsidRDefault="00F35D78" w:rsidP="00F35D78">
            <w:pPr>
              <w:rPr>
                <w:b/>
                <w:bCs/>
                <w:kern w:val="2"/>
                <w:szCs w:val="24"/>
              </w:rPr>
            </w:pPr>
            <w:r>
              <w:rPr>
                <w:b/>
                <w:bCs/>
                <w:kern w:val="2"/>
                <w:szCs w:val="24"/>
              </w:rPr>
              <w:t>10.2. Dideli arba nuolatiniai esminės Sutarties sąlygos vykdymo trūkumai</w:t>
            </w:r>
          </w:p>
        </w:tc>
        <w:tc>
          <w:tcPr>
            <w:tcW w:w="6835" w:type="dxa"/>
            <w:gridSpan w:val="3"/>
          </w:tcPr>
          <w:p w14:paraId="03E506C2" w14:textId="689AA8A5" w:rsidR="00F35D78" w:rsidRDefault="00F35D78" w:rsidP="00F35D78">
            <w:pPr>
              <w:rPr>
                <w:kern w:val="2"/>
                <w:szCs w:val="24"/>
              </w:rPr>
            </w:pPr>
            <w:r>
              <w:rPr>
                <w:kern w:val="2"/>
                <w:szCs w:val="24"/>
              </w:rPr>
              <w:t xml:space="preserve">Netaikoma </w:t>
            </w:r>
          </w:p>
        </w:tc>
      </w:tr>
      <w:tr w:rsidR="00F35D78" w14:paraId="53FD69F5" w14:textId="77777777" w:rsidTr="00D61355">
        <w:trPr>
          <w:trHeight w:val="300"/>
        </w:trPr>
        <w:tc>
          <w:tcPr>
            <w:tcW w:w="9535" w:type="dxa"/>
            <w:gridSpan w:val="5"/>
          </w:tcPr>
          <w:p w14:paraId="4CA7949F" w14:textId="77777777" w:rsidR="00F35D78" w:rsidRDefault="00F35D78" w:rsidP="00F35D78">
            <w:pPr>
              <w:jc w:val="center"/>
              <w:rPr>
                <w:b/>
                <w:bCs/>
                <w:kern w:val="2"/>
                <w:szCs w:val="24"/>
              </w:rPr>
            </w:pPr>
            <w:r>
              <w:rPr>
                <w:b/>
                <w:bCs/>
                <w:kern w:val="2"/>
                <w:szCs w:val="24"/>
              </w:rPr>
              <w:t>11. SUTARTIES GALIOJIMAS IR KEITIMAS</w:t>
            </w:r>
          </w:p>
        </w:tc>
      </w:tr>
      <w:tr w:rsidR="00F35D78" w14:paraId="3DA53D68"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D6BFCF" w14:textId="77777777" w:rsidR="00F35D78" w:rsidRDefault="00F35D78" w:rsidP="00F35D78">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F228B47" w14:textId="77777777" w:rsidR="00F35D78" w:rsidRPr="00BF3618" w:rsidRDefault="00F35D78" w:rsidP="00F35D78">
            <w:pPr>
              <w:jc w:val="both"/>
              <w:rPr>
                <w:color w:val="000000" w:themeColor="text1"/>
                <w:kern w:val="2"/>
                <w:szCs w:val="24"/>
              </w:rPr>
            </w:pPr>
            <w:r w:rsidRPr="00BF3618">
              <w:rPr>
                <w:color w:val="000000" w:themeColor="text1"/>
                <w:kern w:val="2"/>
                <w:szCs w:val="24"/>
              </w:rPr>
              <w:t>Ši Sutartis laikoma sudaryta ir įsigalioja nuo Sutarties pasirašymo dienos (antrosios Šalies pasirašymo dieną).</w:t>
            </w:r>
          </w:p>
          <w:p w14:paraId="10523AC4" w14:textId="1A3B0BB1" w:rsidR="00F35D78" w:rsidRDefault="00F35D78" w:rsidP="00F35D78">
            <w:pPr>
              <w:jc w:val="both"/>
              <w:rPr>
                <w:color w:val="4472C4"/>
                <w:kern w:val="2"/>
                <w:szCs w:val="24"/>
              </w:rPr>
            </w:pPr>
            <w:r w:rsidRPr="00BF3618">
              <w:rPr>
                <w:color w:val="000000" w:themeColor="text1"/>
                <w:kern w:val="2"/>
                <w:szCs w:val="24"/>
              </w:rPr>
              <w:t>Sutartis galioja iki visiško prievolių įvykdymo (kol bus išnaudota Pradinės Sutarties vertė.</w:t>
            </w:r>
          </w:p>
        </w:tc>
      </w:tr>
      <w:tr w:rsidR="00F35D78" w14:paraId="37072CF2" w14:textId="77777777" w:rsidTr="00D613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318E36" w14:textId="77777777" w:rsidR="00F35D78" w:rsidRDefault="00F35D78" w:rsidP="00F35D78">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AAFD83C" w14:textId="60EF6052" w:rsidR="00F35D78" w:rsidRDefault="00F35D78" w:rsidP="00F35D78">
            <w:pPr>
              <w:rPr>
                <w:kern w:val="2"/>
                <w:szCs w:val="24"/>
              </w:rPr>
            </w:pPr>
            <w:r>
              <w:rPr>
                <w:kern w:val="2"/>
                <w:szCs w:val="24"/>
              </w:rPr>
              <w:t>Netaikoma</w:t>
            </w:r>
          </w:p>
        </w:tc>
      </w:tr>
      <w:tr w:rsidR="00F35D78" w14:paraId="18A0E77B" w14:textId="77777777" w:rsidTr="00D61355">
        <w:trPr>
          <w:trHeight w:val="300"/>
        </w:trPr>
        <w:tc>
          <w:tcPr>
            <w:tcW w:w="9535" w:type="dxa"/>
            <w:gridSpan w:val="5"/>
          </w:tcPr>
          <w:p w14:paraId="29540DC4" w14:textId="77777777" w:rsidR="00F35D78" w:rsidRDefault="00F35D78" w:rsidP="00F35D78">
            <w:pPr>
              <w:jc w:val="center"/>
              <w:rPr>
                <w:b/>
                <w:bCs/>
                <w:kern w:val="2"/>
                <w:szCs w:val="24"/>
              </w:rPr>
            </w:pPr>
            <w:r>
              <w:rPr>
                <w:b/>
                <w:bCs/>
                <w:kern w:val="2"/>
                <w:szCs w:val="24"/>
              </w:rPr>
              <w:t>12. SUTARTIES NUTRAUKIMAS</w:t>
            </w:r>
          </w:p>
        </w:tc>
      </w:tr>
      <w:tr w:rsidR="00F35D78" w14:paraId="66146D29" w14:textId="77777777" w:rsidTr="00D61355">
        <w:trPr>
          <w:trHeight w:val="300"/>
        </w:trPr>
        <w:tc>
          <w:tcPr>
            <w:tcW w:w="2532" w:type="dxa"/>
          </w:tcPr>
          <w:p w14:paraId="6FDD13E6" w14:textId="77777777" w:rsidR="00F35D78" w:rsidRDefault="00F35D78" w:rsidP="00F35D78">
            <w:pPr>
              <w:rPr>
                <w:b/>
                <w:bCs/>
                <w:kern w:val="2"/>
                <w:szCs w:val="24"/>
              </w:rPr>
            </w:pPr>
            <w:r>
              <w:rPr>
                <w:b/>
                <w:bCs/>
                <w:kern w:val="2"/>
                <w:szCs w:val="24"/>
              </w:rPr>
              <w:t>12.1. Sutarties nutraukimo pagrindai</w:t>
            </w:r>
          </w:p>
        </w:tc>
        <w:tc>
          <w:tcPr>
            <w:tcW w:w="7003" w:type="dxa"/>
            <w:gridSpan w:val="4"/>
          </w:tcPr>
          <w:p w14:paraId="4724B3D9" w14:textId="242E4A75" w:rsidR="00F35D78" w:rsidRPr="00223297" w:rsidRDefault="00F35D78" w:rsidP="00F35D78">
            <w:pPr>
              <w:jc w:val="both"/>
              <w:rPr>
                <w:kern w:val="2"/>
                <w:szCs w:val="24"/>
              </w:rPr>
            </w:pPr>
            <w:r>
              <w:rPr>
                <w:kern w:val="2"/>
                <w:szCs w:val="24"/>
              </w:rPr>
              <w:t>Sutartis gali būti nutraukiama rašytiniu Šalių susitarimu arba vienašališkai, Bendrosiose sąlygose nustatyta tvarka.</w:t>
            </w:r>
          </w:p>
        </w:tc>
      </w:tr>
      <w:tr w:rsidR="00F35D78" w14:paraId="379D06B7" w14:textId="77777777" w:rsidTr="00D61355">
        <w:trPr>
          <w:trHeight w:val="300"/>
        </w:trPr>
        <w:tc>
          <w:tcPr>
            <w:tcW w:w="2532" w:type="dxa"/>
          </w:tcPr>
          <w:p w14:paraId="38ACBC39" w14:textId="77777777" w:rsidR="00F35D78" w:rsidRDefault="00F35D78" w:rsidP="00F35D78">
            <w:pPr>
              <w:rPr>
                <w:b/>
                <w:bCs/>
                <w:kern w:val="2"/>
                <w:szCs w:val="24"/>
              </w:rPr>
            </w:pPr>
            <w:r>
              <w:rPr>
                <w:b/>
                <w:bCs/>
                <w:kern w:val="2"/>
                <w:szCs w:val="24"/>
              </w:rPr>
              <w:lastRenderedPageBreak/>
              <w:t>12.2. Esminiai Sutarties pažeidimai</w:t>
            </w:r>
          </w:p>
          <w:p w14:paraId="55BDB9FC" w14:textId="77777777" w:rsidR="00F35D78" w:rsidRDefault="00F35D78" w:rsidP="00F35D78">
            <w:pPr>
              <w:rPr>
                <w:b/>
                <w:bCs/>
                <w:kern w:val="2"/>
                <w:szCs w:val="24"/>
              </w:rPr>
            </w:pPr>
          </w:p>
        </w:tc>
        <w:tc>
          <w:tcPr>
            <w:tcW w:w="7003" w:type="dxa"/>
            <w:gridSpan w:val="4"/>
          </w:tcPr>
          <w:p w14:paraId="6E37A504" w14:textId="5D85BEE4" w:rsidR="00F35D78" w:rsidRPr="00BF3618" w:rsidRDefault="00F35D78" w:rsidP="00F35D78">
            <w:pPr>
              <w:jc w:val="both"/>
              <w:rPr>
                <w:color w:val="000000" w:themeColor="text1"/>
                <w:kern w:val="2"/>
                <w:szCs w:val="24"/>
              </w:rPr>
            </w:pPr>
            <w:r w:rsidRPr="00BF3618">
              <w:rPr>
                <w:color w:val="000000" w:themeColor="text1"/>
                <w:kern w:val="2"/>
                <w:szCs w:val="24"/>
              </w:rPr>
              <w:t>12.2.1. jeigu Tiekėjas nevykdo prisiimtų įsipareigojimų už Sutartyje nustatytą Sutarties kainą;</w:t>
            </w:r>
          </w:p>
          <w:p w14:paraId="67C287E2" w14:textId="77777777" w:rsidR="00F35D78" w:rsidRPr="00BF3618" w:rsidRDefault="00F35D78" w:rsidP="00F35D78">
            <w:pPr>
              <w:jc w:val="both"/>
              <w:rPr>
                <w:color w:val="000000" w:themeColor="text1"/>
                <w:kern w:val="2"/>
                <w:szCs w:val="24"/>
              </w:rPr>
            </w:pPr>
            <w:r w:rsidRPr="00BF3618">
              <w:rPr>
                <w:color w:val="000000" w:themeColor="text1"/>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CE3C5A4" w14:textId="212CD131" w:rsidR="00F35D78" w:rsidRPr="00BF3618" w:rsidRDefault="00F35D78" w:rsidP="00F35D78">
            <w:pPr>
              <w:jc w:val="both"/>
              <w:rPr>
                <w:color w:val="000000" w:themeColor="text1"/>
                <w:kern w:val="2"/>
                <w:szCs w:val="24"/>
              </w:rPr>
            </w:pPr>
            <w:r w:rsidRPr="00BF3618">
              <w:rPr>
                <w:color w:val="000000" w:themeColor="text1"/>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darbo dienų neištaiso pažeidimų;</w:t>
            </w:r>
          </w:p>
          <w:p w14:paraId="3921E491" w14:textId="111C3BBB" w:rsidR="00F35D78" w:rsidRPr="00BF3618" w:rsidRDefault="00F35D78" w:rsidP="00F35D78">
            <w:pPr>
              <w:spacing w:line="257" w:lineRule="auto"/>
              <w:jc w:val="both"/>
              <w:rPr>
                <w:rFonts w:eastAsia="Arial"/>
                <w:color w:val="000000" w:themeColor="text1"/>
                <w:kern w:val="2"/>
                <w:szCs w:val="24"/>
              </w:rPr>
            </w:pPr>
            <w:r w:rsidRPr="00BF3618">
              <w:rPr>
                <w:rFonts w:eastAsia="Arial"/>
                <w:color w:val="000000" w:themeColor="text1"/>
                <w:kern w:val="2"/>
                <w:szCs w:val="24"/>
              </w:rPr>
              <w:t>12.2.4. jeigu Tiekėjas nesilaiko Sutartyje nustatytų Prek</w:t>
            </w:r>
            <w:r>
              <w:rPr>
                <w:rFonts w:eastAsia="Arial"/>
                <w:color w:val="000000" w:themeColor="text1"/>
                <w:kern w:val="2"/>
                <w:szCs w:val="24"/>
              </w:rPr>
              <w:t>ės</w:t>
            </w:r>
            <w:r w:rsidRPr="00BF3618">
              <w:rPr>
                <w:rFonts w:eastAsia="Arial"/>
                <w:color w:val="000000" w:themeColor="text1"/>
                <w:kern w:val="2"/>
                <w:szCs w:val="24"/>
              </w:rPr>
              <w:t xml:space="preserve"> tiekimo terminų 2 (du) kartus iš eilės arba vėluoja pristatyti Prek</w:t>
            </w:r>
            <w:r>
              <w:rPr>
                <w:rFonts w:eastAsia="Arial"/>
                <w:color w:val="000000" w:themeColor="text1"/>
                <w:kern w:val="2"/>
                <w:szCs w:val="24"/>
              </w:rPr>
              <w:t>ę</w:t>
            </w:r>
            <w:r w:rsidRPr="00BF3618">
              <w:rPr>
                <w:rFonts w:eastAsia="Arial"/>
                <w:color w:val="000000" w:themeColor="text1"/>
                <w:kern w:val="2"/>
                <w:szCs w:val="24"/>
              </w:rPr>
              <w:t xml:space="preserve"> daugiau nei 30 </w:t>
            </w:r>
            <w:proofErr w:type="spellStart"/>
            <w:r w:rsidRPr="00BF3618">
              <w:rPr>
                <w:rFonts w:eastAsia="Arial"/>
                <w:color w:val="000000" w:themeColor="text1"/>
                <w:kern w:val="2"/>
                <w:szCs w:val="24"/>
              </w:rPr>
              <w:t>k.d</w:t>
            </w:r>
            <w:proofErr w:type="spellEnd"/>
            <w:r w:rsidRPr="00BF3618">
              <w:rPr>
                <w:rFonts w:eastAsia="Arial"/>
                <w:color w:val="000000" w:themeColor="text1"/>
                <w:kern w:val="2"/>
                <w:szCs w:val="24"/>
              </w:rPr>
              <w:t>. Sutartyje nustatytas Prek</w:t>
            </w:r>
            <w:r>
              <w:rPr>
                <w:rFonts w:eastAsia="Arial"/>
                <w:color w:val="000000" w:themeColor="text1"/>
                <w:kern w:val="2"/>
                <w:szCs w:val="24"/>
              </w:rPr>
              <w:t>ės</w:t>
            </w:r>
            <w:r w:rsidRPr="00BF3618">
              <w:rPr>
                <w:rFonts w:eastAsia="Arial"/>
                <w:color w:val="000000" w:themeColor="text1"/>
                <w:kern w:val="2"/>
                <w:szCs w:val="24"/>
              </w:rPr>
              <w:t xml:space="preserve"> pristatymo terminas;</w:t>
            </w:r>
          </w:p>
          <w:p w14:paraId="644A6D29" w14:textId="19113C11" w:rsidR="00F35D78" w:rsidRPr="00BF3618" w:rsidRDefault="00F35D78" w:rsidP="00F35D78">
            <w:pPr>
              <w:tabs>
                <w:tab w:val="left" w:pos="567"/>
                <w:tab w:val="left" w:pos="851"/>
                <w:tab w:val="left" w:pos="992"/>
                <w:tab w:val="left" w:pos="1134"/>
              </w:tabs>
              <w:spacing w:line="257" w:lineRule="auto"/>
              <w:jc w:val="both"/>
              <w:rPr>
                <w:rFonts w:eastAsia="Arial"/>
                <w:color w:val="000000" w:themeColor="text1"/>
                <w:kern w:val="2"/>
                <w:szCs w:val="24"/>
              </w:rPr>
            </w:pPr>
            <w:r w:rsidRPr="00BF3618">
              <w:rPr>
                <w:rFonts w:eastAsia="Arial"/>
                <w:color w:val="000000" w:themeColor="text1"/>
                <w:kern w:val="2"/>
                <w:szCs w:val="24"/>
              </w:rPr>
              <w:t>12.2.5. jeigu Tiekėjas pažeidžia Prek</w:t>
            </w:r>
            <w:r>
              <w:rPr>
                <w:rFonts w:eastAsia="Arial"/>
                <w:color w:val="000000" w:themeColor="text1"/>
                <w:kern w:val="2"/>
                <w:szCs w:val="24"/>
              </w:rPr>
              <w:t>ės</w:t>
            </w:r>
            <w:r w:rsidRPr="00BF3618">
              <w:rPr>
                <w:rFonts w:eastAsia="Arial"/>
                <w:color w:val="000000" w:themeColor="text1"/>
                <w:kern w:val="2"/>
                <w:szCs w:val="24"/>
              </w:rPr>
              <w:t xml:space="preserve"> pristatymo terminus ir priskaičiuotų netesybų už vėlavimą suma viršija 20 (dvidešimt) proc. Pradinės sutarties vertės;</w:t>
            </w:r>
          </w:p>
          <w:p w14:paraId="164A999C" w14:textId="0481E568" w:rsidR="00F35D78" w:rsidRPr="00BF3618" w:rsidRDefault="00F35D78" w:rsidP="00F35D78">
            <w:pPr>
              <w:tabs>
                <w:tab w:val="left" w:pos="567"/>
                <w:tab w:val="left" w:pos="851"/>
                <w:tab w:val="left" w:pos="992"/>
                <w:tab w:val="left" w:pos="1134"/>
              </w:tabs>
              <w:spacing w:line="257" w:lineRule="auto"/>
              <w:jc w:val="both"/>
              <w:rPr>
                <w:rFonts w:eastAsia="Arial"/>
                <w:color w:val="000000" w:themeColor="text1"/>
                <w:kern w:val="2"/>
                <w:szCs w:val="24"/>
              </w:rPr>
            </w:pPr>
            <w:r w:rsidRPr="00BF3618">
              <w:rPr>
                <w:rFonts w:eastAsia="Arial"/>
                <w:color w:val="000000" w:themeColor="text1"/>
                <w:kern w:val="2"/>
                <w:szCs w:val="24"/>
              </w:rPr>
              <w:t>12.2.6. Tiekėjas pažeidžia Prek</w:t>
            </w:r>
            <w:r>
              <w:rPr>
                <w:rFonts w:eastAsia="Arial"/>
                <w:color w:val="000000" w:themeColor="text1"/>
                <w:kern w:val="2"/>
                <w:szCs w:val="24"/>
              </w:rPr>
              <w:t>ės</w:t>
            </w:r>
            <w:r w:rsidRPr="00BF3618">
              <w:rPr>
                <w:rFonts w:eastAsia="Arial"/>
                <w:color w:val="000000" w:themeColor="text1"/>
                <w:kern w:val="2"/>
                <w:szCs w:val="24"/>
              </w:rPr>
              <w:t xml:space="preserve"> pristatymo terminus ir dėl Prek</w:t>
            </w:r>
            <w:r>
              <w:rPr>
                <w:rFonts w:eastAsia="Arial"/>
                <w:color w:val="000000" w:themeColor="text1"/>
                <w:kern w:val="2"/>
                <w:szCs w:val="24"/>
              </w:rPr>
              <w:t>ės</w:t>
            </w:r>
            <w:r w:rsidRPr="00BF3618">
              <w:rPr>
                <w:rFonts w:eastAsia="Arial"/>
                <w:color w:val="000000" w:themeColor="text1"/>
                <w:kern w:val="2"/>
                <w:szCs w:val="24"/>
              </w:rPr>
              <w:t xml:space="preserve"> pristatymo vėlavimo Prekė tampa nebereikaling</w:t>
            </w:r>
            <w:r>
              <w:rPr>
                <w:rFonts w:eastAsia="Arial"/>
                <w:color w:val="000000" w:themeColor="text1"/>
                <w:kern w:val="2"/>
                <w:szCs w:val="24"/>
              </w:rPr>
              <w:t>a</w:t>
            </w:r>
            <w:r w:rsidRPr="00BF3618">
              <w:rPr>
                <w:rFonts w:eastAsia="Arial"/>
                <w:color w:val="000000" w:themeColor="text1"/>
                <w:kern w:val="2"/>
                <w:szCs w:val="24"/>
              </w:rPr>
              <w:t>;</w:t>
            </w:r>
          </w:p>
          <w:p w14:paraId="46F3B5BC" w14:textId="44E7976F" w:rsidR="00F35D78" w:rsidRPr="00BF3618" w:rsidRDefault="00F35D78" w:rsidP="00F35D78">
            <w:pPr>
              <w:tabs>
                <w:tab w:val="left" w:pos="567"/>
                <w:tab w:val="left" w:pos="851"/>
                <w:tab w:val="left" w:pos="992"/>
                <w:tab w:val="left" w:pos="1134"/>
              </w:tabs>
              <w:spacing w:line="257" w:lineRule="auto"/>
              <w:jc w:val="both"/>
              <w:rPr>
                <w:rFonts w:eastAsia="Arial"/>
                <w:color w:val="000000" w:themeColor="text1"/>
                <w:kern w:val="2"/>
                <w:szCs w:val="24"/>
              </w:rPr>
            </w:pPr>
            <w:r w:rsidRPr="00BF3618">
              <w:rPr>
                <w:rFonts w:eastAsia="Arial"/>
                <w:color w:val="000000" w:themeColor="text1"/>
                <w:kern w:val="2"/>
                <w:szCs w:val="24"/>
              </w:rPr>
              <w:t>12.2.7. Tiekėjas daugiau kaip 2 (du) kartus pristato Prek</w:t>
            </w:r>
            <w:r>
              <w:rPr>
                <w:rFonts w:eastAsia="Arial"/>
                <w:color w:val="000000" w:themeColor="text1"/>
                <w:kern w:val="2"/>
                <w:szCs w:val="24"/>
              </w:rPr>
              <w:t>ę</w:t>
            </w:r>
            <w:r w:rsidRPr="00BF3618">
              <w:rPr>
                <w:rFonts w:eastAsia="Arial"/>
                <w:color w:val="000000" w:themeColor="text1"/>
                <w:kern w:val="2"/>
                <w:szCs w:val="24"/>
              </w:rPr>
              <w:t>, kurios neatitinka Sutartyje ir (ar) Įstatymuose nustatytų reikalavimų Prek</w:t>
            </w:r>
            <w:r>
              <w:rPr>
                <w:rFonts w:eastAsia="Arial"/>
                <w:color w:val="000000" w:themeColor="text1"/>
                <w:kern w:val="2"/>
                <w:szCs w:val="24"/>
              </w:rPr>
              <w:t>ei</w:t>
            </w:r>
            <w:r w:rsidRPr="00BF3618">
              <w:rPr>
                <w:rFonts w:eastAsia="Arial"/>
                <w:color w:val="000000" w:themeColor="text1"/>
                <w:kern w:val="2"/>
                <w:szCs w:val="24"/>
              </w:rPr>
              <w:t>;</w:t>
            </w:r>
          </w:p>
          <w:p w14:paraId="717BDB68" w14:textId="1E8D90B2" w:rsidR="00F35D78" w:rsidRPr="00BF3618" w:rsidRDefault="00F35D78" w:rsidP="00F35D78">
            <w:pPr>
              <w:tabs>
                <w:tab w:val="left" w:pos="567"/>
                <w:tab w:val="left" w:pos="851"/>
                <w:tab w:val="left" w:pos="992"/>
                <w:tab w:val="left" w:pos="1134"/>
              </w:tabs>
              <w:spacing w:line="257" w:lineRule="auto"/>
              <w:jc w:val="both"/>
              <w:rPr>
                <w:rFonts w:eastAsia="Arial"/>
                <w:color w:val="000000" w:themeColor="text1"/>
                <w:kern w:val="2"/>
                <w:szCs w:val="24"/>
              </w:rPr>
            </w:pPr>
            <w:r w:rsidRPr="00BF3618">
              <w:rPr>
                <w:rFonts w:eastAsia="Arial"/>
                <w:color w:val="000000" w:themeColor="text1"/>
                <w:kern w:val="2"/>
              </w:rPr>
              <w:t>12.2.8. Tiekėjas 2 (du) kartus pažeidžia esminę Sutarties sąlygą.</w:t>
            </w:r>
          </w:p>
        </w:tc>
      </w:tr>
      <w:tr w:rsidR="00F35D78" w14:paraId="016C66C8" w14:textId="77777777" w:rsidTr="00D61355">
        <w:trPr>
          <w:trHeight w:val="300"/>
        </w:trPr>
        <w:tc>
          <w:tcPr>
            <w:tcW w:w="9535" w:type="dxa"/>
            <w:gridSpan w:val="5"/>
          </w:tcPr>
          <w:p w14:paraId="1E175D8B" w14:textId="38AEE02F" w:rsidR="00F35D78" w:rsidRDefault="00F35D78" w:rsidP="00F35D78">
            <w:pPr>
              <w:jc w:val="center"/>
              <w:rPr>
                <w:kern w:val="2"/>
                <w:szCs w:val="24"/>
              </w:rPr>
            </w:pPr>
            <w:r>
              <w:rPr>
                <w:b/>
                <w:bCs/>
                <w:kern w:val="2"/>
                <w:szCs w:val="24"/>
              </w:rPr>
              <w:t xml:space="preserve">13. APLINKOSAUGINIAI IR SOCIALINIAI KRITERIJAI </w:t>
            </w:r>
          </w:p>
        </w:tc>
      </w:tr>
      <w:tr w:rsidR="00F35D78" w14:paraId="28C8FC3C" w14:textId="77777777" w:rsidTr="008652BB">
        <w:trPr>
          <w:trHeight w:val="6506"/>
        </w:trPr>
        <w:tc>
          <w:tcPr>
            <w:tcW w:w="2532" w:type="dxa"/>
          </w:tcPr>
          <w:p w14:paraId="36AFAC7F" w14:textId="77777777" w:rsidR="00F35D78" w:rsidRDefault="00F35D78" w:rsidP="00F35D78">
            <w:pPr>
              <w:rPr>
                <w:b/>
                <w:bCs/>
                <w:kern w:val="2"/>
                <w:szCs w:val="24"/>
              </w:rPr>
            </w:pPr>
            <w:r>
              <w:rPr>
                <w:b/>
                <w:bCs/>
                <w:kern w:val="2"/>
                <w:szCs w:val="24"/>
              </w:rPr>
              <w:t>13.1. Aplinkosauginių kriterijų nustatymo teisinis pagrindas</w:t>
            </w:r>
          </w:p>
        </w:tc>
        <w:tc>
          <w:tcPr>
            <w:tcW w:w="7003" w:type="dxa"/>
            <w:gridSpan w:val="4"/>
          </w:tcPr>
          <w:p w14:paraId="04268B89" w14:textId="33EDCB17" w:rsidR="00F35D78" w:rsidRDefault="00F35D78" w:rsidP="00F35D78">
            <w:pPr>
              <w:pStyle w:val="Sraopastraipa"/>
              <w:tabs>
                <w:tab w:val="left" w:pos="426"/>
              </w:tabs>
              <w:spacing w:after="160" w:line="259" w:lineRule="auto"/>
              <w:ind w:left="0"/>
              <w:jc w:val="both"/>
              <w:rPr>
                <w:color w:val="000000"/>
                <w:szCs w:val="24"/>
              </w:rPr>
            </w:pPr>
            <w:r>
              <w:rPr>
                <w:color w:val="000000"/>
                <w:szCs w:val="24"/>
              </w:rPr>
              <w:t xml:space="preserve">13.1.1. </w:t>
            </w:r>
            <w:r w:rsidRPr="005E72E7">
              <w:rPr>
                <w:color w:val="000000"/>
                <w:szCs w:val="24"/>
              </w:rPr>
              <w:t>Perkama netarši transporto priemonė, kurios sąvoka apibrėžta Lietuvos Respublikos alternatyviųjų degalų įstatymo 2 straipsnio 23 dalyje. T.</w:t>
            </w:r>
            <w:r>
              <w:rPr>
                <w:color w:val="000000"/>
                <w:szCs w:val="24"/>
              </w:rPr>
              <w:t xml:space="preserve"> </w:t>
            </w:r>
            <w:r w:rsidRPr="005E72E7">
              <w:rPr>
                <w:color w:val="000000"/>
                <w:szCs w:val="24"/>
              </w:rPr>
              <w:t xml:space="preserve">y. </w:t>
            </w:r>
            <w:r>
              <w:rPr>
                <w:color w:val="000000"/>
                <w:szCs w:val="24"/>
              </w:rPr>
              <w:t>n</w:t>
            </w:r>
            <w:r w:rsidRPr="005E72E7">
              <w:rPr>
                <w:color w:val="000000"/>
                <w:szCs w:val="24"/>
              </w:rPr>
              <w:t>etarši transporto priemonė – M1, M2 arba N1 kategorijos transporto priemonė, kurios išmetamo CO</w:t>
            </w:r>
            <w:r w:rsidRPr="005E72E7">
              <w:rPr>
                <w:color w:val="000000"/>
                <w:szCs w:val="24"/>
                <w:vertAlign w:val="subscript"/>
              </w:rPr>
              <w:t>2</w:t>
            </w:r>
            <w:r w:rsidRPr="005E72E7">
              <w:rPr>
                <w:color w:val="000000"/>
                <w:szCs w:val="24"/>
              </w:rPr>
              <w:t> kiekis neviršija 50 g/km, o realiomis važiavimo sąlygomis išmetamų teršalų kiekis neviršija 80 procentų ribinės vertės, 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 arba M3, N2, N3 kategorijos transporto priemonė, naudojanti alternatyviuosius degalus, išskyrus skystųjų biodegalų ir degalų mišinius</w:t>
            </w:r>
            <w:r>
              <w:rPr>
                <w:color w:val="000000"/>
                <w:szCs w:val="24"/>
              </w:rPr>
              <w:t>.</w:t>
            </w:r>
          </w:p>
          <w:p w14:paraId="7BC3FCDF" w14:textId="4494F4DE" w:rsidR="00F35D78" w:rsidRPr="008652BB" w:rsidRDefault="00F35D78" w:rsidP="00F35D78">
            <w:pPr>
              <w:pStyle w:val="Sraopastraipa"/>
              <w:tabs>
                <w:tab w:val="left" w:pos="426"/>
              </w:tabs>
              <w:spacing w:after="160" w:line="259" w:lineRule="auto"/>
              <w:ind w:left="0"/>
              <w:jc w:val="both"/>
              <w:rPr>
                <w:rFonts w:eastAsiaTheme="minorHAnsi"/>
                <w:bCs/>
                <w:szCs w:val="24"/>
              </w:rPr>
            </w:pPr>
            <w:r>
              <w:rPr>
                <w:rFonts w:eastAsiaTheme="minorHAnsi"/>
                <w:bCs/>
                <w:szCs w:val="24"/>
              </w:rPr>
              <w:t xml:space="preserve">13.1.2. </w:t>
            </w:r>
            <w:r w:rsidRPr="005E72E7">
              <w:rPr>
                <w:rFonts w:eastAsiaTheme="minorHAnsi"/>
                <w:bCs/>
                <w:szCs w:val="24"/>
              </w:rPr>
              <w:t xml:space="preserve">Aplinkos ministro 2011-06-28 įsakymo  Nr. D1-508 patvirtinto Aplinkos apsaugos kriterijų taikymo, vykdant žaliuosius pirkimus, tvarkos aprašo 1 priedo 10, 10.1 p. (10.1.1. atliekant pirkimus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w:t>
            </w:r>
            <w:r w:rsidRPr="005E72E7">
              <w:rPr>
                <w:rFonts w:eastAsiaTheme="minorHAnsi"/>
                <w:bCs/>
                <w:szCs w:val="24"/>
              </w:rPr>
              <w:lastRenderedPageBreak/>
              <w:t>dalyje nurodytas transporto priemones) ir transporto priemonė atitinka  2 priedo 10.1.1. papunkčio reikalavimus</w:t>
            </w:r>
            <w:r>
              <w:rPr>
                <w:rFonts w:eastAsiaTheme="minorHAnsi"/>
                <w:bCs/>
                <w:szCs w:val="24"/>
              </w:rPr>
              <w:t>.</w:t>
            </w:r>
          </w:p>
        </w:tc>
      </w:tr>
      <w:tr w:rsidR="00F35D78" w14:paraId="45E7E1DA" w14:textId="77777777" w:rsidTr="00D61355">
        <w:trPr>
          <w:trHeight w:val="300"/>
        </w:trPr>
        <w:tc>
          <w:tcPr>
            <w:tcW w:w="2532" w:type="dxa"/>
          </w:tcPr>
          <w:p w14:paraId="41816223" w14:textId="77777777" w:rsidR="00F35D78" w:rsidRDefault="00F35D78" w:rsidP="00F35D78">
            <w:pPr>
              <w:rPr>
                <w:b/>
                <w:bCs/>
                <w:kern w:val="2"/>
                <w:szCs w:val="24"/>
              </w:rPr>
            </w:pPr>
            <w:r>
              <w:rPr>
                <w:b/>
                <w:bCs/>
                <w:kern w:val="2"/>
                <w:szCs w:val="24"/>
              </w:rPr>
              <w:lastRenderedPageBreak/>
              <w:t>13.2.  Su perkamomis Prekėmis susiję socialiniai kriterijai</w:t>
            </w:r>
          </w:p>
        </w:tc>
        <w:tc>
          <w:tcPr>
            <w:tcW w:w="7003" w:type="dxa"/>
            <w:gridSpan w:val="4"/>
          </w:tcPr>
          <w:p w14:paraId="1B9EB87A" w14:textId="77777777" w:rsidR="00F35D78" w:rsidRDefault="00F35D78" w:rsidP="00F35D78">
            <w:pPr>
              <w:rPr>
                <w:color w:val="000000"/>
                <w:kern w:val="2"/>
                <w:szCs w:val="24"/>
                <w:shd w:val="clear" w:color="auto" w:fill="FFFFFF"/>
              </w:rPr>
            </w:pPr>
            <w:r>
              <w:rPr>
                <w:color w:val="000000"/>
                <w:kern w:val="2"/>
                <w:szCs w:val="24"/>
                <w:shd w:val="clear" w:color="auto" w:fill="FFFFFF"/>
              </w:rPr>
              <w:t>Netaikoma</w:t>
            </w:r>
          </w:p>
          <w:p w14:paraId="36932464" w14:textId="1EEB2061" w:rsidR="00F35D78" w:rsidRDefault="00F35D78" w:rsidP="00F35D78">
            <w:pPr>
              <w:rPr>
                <w:color w:val="0070C0"/>
                <w:kern w:val="2"/>
                <w:szCs w:val="24"/>
              </w:rPr>
            </w:pPr>
          </w:p>
        </w:tc>
      </w:tr>
      <w:tr w:rsidR="00F35D78" w14:paraId="7A00A014" w14:textId="77777777" w:rsidTr="00D61355">
        <w:trPr>
          <w:trHeight w:val="300"/>
        </w:trPr>
        <w:tc>
          <w:tcPr>
            <w:tcW w:w="9535" w:type="dxa"/>
            <w:gridSpan w:val="5"/>
          </w:tcPr>
          <w:p w14:paraId="2D5A3DC6" w14:textId="77C5D74F" w:rsidR="00F35D78" w:rsidRPr="008652BB" w:rsidRDefault="00F35D78" w:rsidP="00F35D78">
            <w:pPr>
              <w:jc w:val="center"/>
              <w:rPr>
                <w:b/>
                <w:bCs/>
                <w:kern w:val="2"/>
                <w:szCs w:val="24"/>
              </w:rPr>
            </w:pPr>
            <w:r>
              <w:rPr>
                <w:b/>
                <w:bCs/>
                <w:kern w:val="2"/>
                <w:szCs w:val="24"/>
              </w:rPr>
              <w:t xml:space="preserve">14. BENDRŲJŲ SĄLYGŲ PAKEITIMAI IR PAPILDYMAI </w:t>
            </w:r>
          </w:p>
        </w:tc>
      </w:tr>
      <w:tr w:rsidR="00F35D78" w14:paraId="0C9B850A" w14:textId="77777777" w:rsidTr="00D61355">
        <w:trPr>
          <w:trHeight w:val="300"/>
        </w:trPr>
        <w:tc>
          <w:tcPr>
            <w:tcW w:w="2532" w:type="dxa"/>
          </w:tcPr>
          <w:p w14:paraId="0197DC0A" w14:textId="232CFD92" w:rsidR="00F35D78" w:rsidRDefault="00F35D78" w:rsidP="00F35D78">
            <w:pPr>
              <w:rPr>
                <w:b/>
                <w:bCs/>
                <w:kern w:val="2"/>
                <w:szCs w:val="24"/>
              </w:rPr>
            </w:pPr>
            <w:r>
              <w:rPr>
                <w:b/>
                <w:bCs/>
                <w:kern w:val="2"/>
                <w:szCs w:val="24"/>
              </w:rPr>
              <w:t>14.1.</w:t>
            </w:r>
          </w:p>
        </w:tc>
        <w:tc>
          <w:tcPr>
            <w:tcW w:w="7003" w:type="dxa"/>
            <w:gridSpan w:val="4"/>
          </w:tcPr>
          <w:p w14:paraId="39E12029" w14:textId="77777777" w:rsidR="00F35D78" w:rsidRDefault="00F35D78" w:rsidP="00F35D78">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35D78" w14:paraId="7BD8E632" w14:textId="77777777" w:rsidTr="00D61355">
        <w:trPr>
          <w:trHeight w:val="300"/>
        </w:trPr>
        <w:tc>
          <w:tcPr>
            <w:tcW w:w="9535" w:type="dxa"/>
            <w:gridSpan w:val="5"/>
          </w:tcPr>
          <w:p w14:paraId="454B7BCB" w14:textId="77777777" w:rsidR="00F35D78" w:rsidRDefault="00F35D78" w:rsidP="00F35D78">
            <w:pPr>
              <w:jc w:val="center"/>
              <w:rPr>
                <w:b/>
                <w:bCs/>
                <w:kern w:val="2"/>
                <w:szCs w:val="24"/>
              </w:rPr>
            </w:pPr>
            <w:r>
              <w:rPr>
                <w:b/>
                <w:bCs/>
                <w:kern w:val="2"/>
                <w:szCs w:val="24"/>
              </w:rPr>
              <w:t>15. SUTARTIES PRIEDAI</w:t>
            </w:r>
          </w:p>
        </w:tc>
      </w:tr>
      <w:tr w:rsidR="00F35D78" w14:paraId="66EACB57" w14:textId="77777777" w:rsidTr="00D61355">
        <w:trPr>
          <w:trHeight w:val="300"/>
        </w:trPr>
        <w:tc>
          <w:tcPr>
            <w:tcW w:w="2532" w:type="dxa"/>
          </w:tcPr>
          <w:p w14:paraId="4B0408FF" w14:textId="77777777" w:rsidR="00F35D78" w:rsidRDefault="00F35D78" w:rsidP="00F35D78">
            <w:pPr>
              <w:jc w:val="center"/>
              <w:rPr>
                <w:b/>
                <w:bCs/>
                <w:kern w:val="2"/>
                <w:szCs w:val="24"/>
              </w:rPr>
            </w:pPr>
            <w:r>
              <w:rPr>
                <w:b/>
                <w:bCs/>
                <w:kern w:val="2"/>
                <w:szCs w:val="24"/>
              </w:rPr>
              <w:t>15.1. Priedas Nr. 1</w:t>
            </w:r>
          </w:p>
        </w:tc>
        <w:tc>
          <w:tcPr>
            <w:tcW w:w="7003" w:type="dxa"/>
            <w:gridSpan w:val="4"/>
          </w:tcPr>
          <w:p w14:paraId="74D9E9C9" w14:textId="77777777" w:rsidR="00F35D78" w:rsidRDefault="00F35D78" w:rsidP="00F35D78">
            <w:pPr>
              <w:jc w:val="center"/>
              <w:rPr>
                <w:b/>
                <w:bCs/>
                <w:kern w:val="2"/>
                <w:szCs w:val="24"/>
              </w:rPr>
            </w:pPr>
          </w:p>
        </w:tc>
      </w:tr>
      <w:tr w:rsidR="00F35D78" w14:paraId="3EE92FC2" w14:textId="77777777" w:rsidTr="00D61355">
        <w:trPr>
          <w:trHeight w:val="300"/>
        </w:trPr>
        <w:tc>
          <w:tcPr>
            <w:tcW w:w="2532" w:type="dxa"/>
          </w:tcPr>
          <w:p w14:paraId="5887A43E" w14:textId="77777777" w:rsidR="00F35D78" w:rsidRDefault="00F35D78" w:rsidP="00F35D78">
            <w:pPr>
              <w:jc w:val="center"/>
              <w:rPr>
                <w:b/>
                <w:bCs/>
                <w:kern w:val="2"/>
                <w:szCs w:val="24"/>
              </w:rPr>
            </w:pPr>
            <w:r>
              <w:rPr>
                <w:b/>
                <w:bCs/>
                <w:kern w:val="2"/>
                <w:szCs w:val="24"/>
              </w:rPr>
              <w:t>15.2. Priedas Nr. 2</w:t>
            </w:r>
          </w:p>
        </w:tc>
        <w:tc>
          <w:tcPr>
            <w:tcW w:w="7003" w:type="dxa"/>
            <w:gridSpan w:val="4"/>
          </w:tcPr>
          <w:p w14:paraId="66B4BDFB" w14:textId="77777777" w:rsidR="00F35D78" w:rsidRDefault="00F35D78" w:rsidP="00F35D78">
            <w:pPr>
              <w:jc w:val="center"/>
              <w:rPr>
                <w:b/>
                <w:bCs/>
                <w:kern w:val="2"/>
                <w:szCs w:val="24"/>
              </w:rPr>
            </w:pPr>
          </w:p>
        </w:tc>
      </w:tr>
      <w:tr w:rsidR="00F35D78" w14:paraId="134B564D" w14:textId="77777777" w:rsidTr="00D61355">
        <w:trPr>
          <w:trHeight w:val="300"/>
        </w:trPr>
        <w:tc>
          <w:tcPr>
            <w:tcW w:w="2532" w:type="dxa"/>
          </w:tcPr>
          <w:p w14:paraId="12D9FCB2" w14:textId="77777777" w:rsidR="00F35D78" w:rsidRDefault="00F35D78" w:rsidP="00F35D78">
            <w:pPr>
              <w:jc w:val="center"/>
              <w:rPr>
                <w:b/>
                <w:bCs/>
                <w:kern w:val="2"/>
                <w:szCs w:val="24"/>
              </w:rPr>
            </w:pPr>
            <w:r>
              <w:rPr>
                <w:b/>
                <w:bCs/>
                <w:kern w:val="2"/>
                <w:szCs w:val="24"/>
              </w:rPr>
              <w:t>15.3. Priedas Nr. 3</w:t>
            </w:r>
          </w:p>
        </w:tc>
        <w:tc>
          <w:tcPr>
            <w:tcW w:w="7003" w:type="dxa"/>
            <w:gridSpan w:val="4"/>
          </w:tcPr>
          <w:p w14:paraId="4FBFFCA0" w14:textId="77777777" w:rsidR="00F35D78" w:rsidRDefault="00F35D78" w:rsidP="00F35D78">
            <w:pPr>
              <w:jc w:val="center"/>
              <w:rPr>
                <w:b/>
                <w:bCs/>
                <w:kern w:val="2"/>
                <w:szCs w:val="24"/>
              </w:rPr>
            </w:pPr>
          </w:p>
        </w:tc>
      </w:tr>
      <w:tr w:rsidR="00F35D78" w14:paraId="0BA76600" w14:textId="77777777" w:rsidTr="00D61355">
        <w:tc>
          <w:tcPr>
            <w:tcW w:w="9535" w:type="dxa"/>
            <w:gridSpan w:val="5"/>
          </w:tcPr>
          <w:p w14:paraId="6CA83287" w14:textId="77777777" w:rsidR="00F35D78" w:rsidRDefault="00F35D78" w:rsidP="00F35D78">
            <w:pPr>
              <w:jc w:val="center"/>
              <w:rPr>
                <w:b/>
                <w:bCs/>
                <w:kern w:val="2"/>
                <w:szCs w:val="24"/>
              </w:rPr>
            </w:pPr>
            <w:r>
              <w:rPr>
                <w:b/>
                <w:bCs/>
                <w:kern w:val="2"/>
                <w:szCs w:val="24"/>
              </w:rPr>
              <w:t>16. ŠALIŲ ATSTOVŲ PARAŠAI</w:t>
            </w:r>
          </w:p>
        </w:tc>
      </w:tr>
      <w:tr w:rsidR="00F35D78" w14:paraId="4DB9F9C0" w14:textId="77777777" w:rsidTr="00D61355">
        <w:tc>
          <w:tcPr>
            <w:tcW w:w="4787" w:type="dxa"/>
            <w:gridSpan w:val="4"/>
            <w:tcBorders>
              <w:top w:val="single" w:sz="4" w:space="0" w:color="auto"/>
              <w:left w:val="single" w:sz="4" w:space="0" w:color="auto"/>
              <w:bottom w:val="single" w:sz="4" w:space="0" w:color="auto"/>
              <w:right w:val="single" w:sz="4" w:space="0" w:color="auto"/>
            </w:tcBorders>
          </w:tcPr>
          <w:p w14:paraId="3000B257" w14:textId="77777777" w:rsidR="00F35D78" w:rsidRDefault="00F35D78" w:rsidP="00F35D7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5C6911E" w14:textId="77777777" w:rsidR="00F35D78" w:rsidRDefault="00F35D78" w:rsidP="00F35D78">
            <w:pPr>
              <w:jc w:val="center"/>
              <w:rPr>
                <w:b/>
                <w:bCs/>
                <w:kern w:val="2"/>
                <w:szCs w:val="24"/>
              </w:rPr>
            </w:pPr>
            <w:r>
              <w:rPr>
                <w:b/>
                <w:bCs/>
                <w:kern w:val="2"/>
                <w:szCs w:val="24"/>
              </w:rPr>
              <w:t>TIEKĖJAS</w:t>
            </w:r>
          </w:p>
        </w:tc>
      </w:tr>
      <w:tr w:rsidR="00F35D78" w14:paraId="365FDFED" w14:textId="77777777" w:rsidTr="00D61355">
        <w:tc>
          <w:tcPr>
            <w:tcW w:w="4787" w:type="dxa"/>
            <w:gridSpan w:val="4"/>
            <w:tcBorders>
              <w:top w:val="single" w:sz="4" w:space="0" w:color="auto"/>
              <w:left w:val="single" w:sz="4" w:space="0" w:color="auto"/>
              <w:bottom w:val="single" w:sz="4" w:space="0" w:color="auto"/>
              <w:right w:val="single" w:sz="4" w:space="0" w:color="auto"/>
            </w:tcBorders>
          </w:tcPr>
          <w:p w14:paraId="72AF0A05" w14:textId="77777777" w:rsidR="00F35D78" w:rsidRDefault="00F35D78" w:rsidP="00F35D78">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402068C3" w14:textId="77777777" w:rsidR="00F35D78" w:rsidRDefault="00F35D78" w:rsidP="00F35D78">
            <w:pPr>
              <w:jc w:val="center"/>
              <w:rPr>
                <w:b/>
                <w:bCs/>
                <w:kern w:val="2"/>
                <w:szCs w:val="24"/>
              </w:rPr>
            </w:pPr>
            <w:r>
              <w:rPr>
                <w:color w:val="4472C4"/>
                <w:kern w:val="2"/>
                <w:szCs w:val="24"/>
              </w:rPr>
              <w:t>(nurodomos atstovo pareigos, vardas, pavardė)</w:t>
            </w:r>
          </w:p>
        </w:tc>
      </w:tr>
      <w:tr w:rsidR="00F35D78" w14:paraId="3EC92694" w14:textId="77777777" w:rsidTr="00D61355">
        <w:tc>
          <w:tcPr>
            <w:tcW w:w="4787" w:type="dxa"/>
            <w:gridSpan w:val="4"/>
            <w:tcBorders>
              <w:top w:val="single" w:sz="4" w:space="0" w:color="auto"/>
              <w:left w:val="single" w:sz="4" w:space="0" w:color="auto"/>
              <w:bottom w:val="single" w:sz="4" w:space="0" w:color="auto"/>
              <w:right w:val="single" w:sz="4" w:space="0" w:color="auto"/>
            </w:tcBorders>
          </w:tcPr>
          <w:p w14:paraId="171E4DD5" w14:textId="77777777" w:rsidR="00F35D78" w:rsidRDefault="00F35D78" w:rsidP="00F35D78">
            <w:pPr>
              <w:jc w:val="center"/>
              <w:rPr>
                <w:b/>
                <w:bCs/>
                <w:color w:val="4472C4"/>
                <w:kern w:val="2"/>
                <w:szCs w:val="24"/>
              </w:rPr>
            </w:pPr>
          </w:p>
          <w:p w14:paraId="009CA9D7" w14:textId="77777777" w:rsidR="00F35D78" w:rsidRDefault="00F35D78" w:rsidP="00F35D78">
            <w:pPr>
              <w:jc w:val="center"/>
              <w:rPr>
                <w:b/>
                <w:bCs/>
                <w:color w:val="4472C4"/>
                <w:kern w:val="2"/>
                <w:szCs w:val="24"/>
              </w:rPr>
            </w:pPr>
            <w:r>
              <w:rPr>
                <w:b/>
                <w:bCs/>
                <w:color w:val="4472C4"/>
                <w:kern w:val="2"/>
                <w:szCs w:val="24"/>
              </w:rPr>
              <w:t>(parašas)</w:t>
            </w:r>
          </w:p>
          <w:p w14:paraId="152C5F32" w14:textId="77777777" w:rsidR="00F35D78" w:rsidRDefault="00F35D78" w:rsidP="00F35D78">
            <w:pPr>
              <w:jc w:val="center"/>
              <w:rPr>
                <w:b/>
                <w:bCs/>
                <w:color w:val="4472C4"/>
                <w:kern w:val="2"/>
                <w:szCs w:val="24"/>
              </w:rPr>
            </w:pPr>
          </w:p>
          <w:p w14:paraId="624CBC95" w14:textId="77777777" w:rsidR="00F35D78" w:rsidRDefault="00F35D78" w:rsidP="00F35D78">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4EB870B" w14:textId="77777777" w:rsidR="00F35D78" w:rsidRDefault="00F35D78" w:rsidP="00F35D78">
            <w:pPr>
              <w:jc w:val="center"/>
              <w:rPr>
                <w:b/>
                <w:bCs/>
                <w:color w:val="4472C4"/>
                <w:kern w:val="2"/>
                <w:szCs w:val="24"/>
              </w:rPr>
            </w:pPr>
          </w:p>
          <w:p w14:paraId="4AA88A29" w14:textId="77777777" w:rsidR="00F35D78" w:rsidRDefault="00F35D78" w:rsidP="00F35D78">
            <w:pPr>
              <w:jc w:val="center"/>
              <w:rPr>
                <w:b/>
                <w:bCs/>
                <w:color w:val="4472C4"/>
                <w:kern w:val="2"/>
                <w:szCs w:val="24"/>
              </w:rPr>
            </w:pPr>
            <w:r>
              <w:rPr>
                <w:b/>
                <w:bCs/>
                <w:color w:val="4472C4"/>
                <w:kern w:val="2"/>
                <w:szCs w:val="24"/>
              </w:rPr>
              <w:t>(parašas)</w:t>
            </w:r>
          </w:p>
        </w:tc>
      </w:tr>
    </w:tbl>
    <w:p w14:paraId="45D9D3E2" w14:textId="77777777" w:rsidR="002E51DD" w:rsidRDefault="002E51DD" w:rsidP="002E51DD">
      <w:pPr>
        <w:widowControl w:val="0"/>
        <w:pBdr>
          <w:top w:val="nil"/>
          <w:left w:val="nil"/>
          <w:bottom w:val="nil"/>
          <w:right w:val="nil"/>
          <w:between w:val="nil"/>
        </w:pBdr>
        <w:tabs>
          <w:tab w:val="left" w:pos="567"/>
          <w:tab w:val="left" w:pos="851"/>
        </w:tabs>
        <w:jc w:val="center"/>
        <w:rPr>
          <w:b/>
          <w:bCs/>
          <w:caps/>
          <w:kern w:val="2"/>
          <w:szCs w:val="24"/>
        </w:rPr>
      </w:pPr>
    </w:p>
    <w:p w14:paraId="7DE22F16" w14:textId="77777777" w:rsidR="002E51DD" w:rsidRDefault="002E51DD" w:rsidP="002E51DD">
      <w:pPr>
        <w:spacing w:line="259" w:lineRule="auto"/>
        <w:rPr>
          <w:szCs w:val="24"/>
        </w:rPr>
      </w:pPr>
    </w:p>
    <w:p w14:paraId="69354AF6" w14:textId="77777777" w:rsidR="002E51DD" w:rsidRDefault="002E51DD" w:rsidP="002E51DD"/>
    <w:p w14:paraId="3EDE650F" w14:textId="77777777" w:rsidR="002E51DD" w:rsidRDefault="002E51DD">
      <w:pPr>
        <w:spacing w:line="259" w:lineRule="auto"/>
        <w:jc w:val="center"/>
        <w:rPr>
          <w:kern w:val="2"/>
          <w:szCs w:val="24"/>
        </w:rPr>
      </w:pPr>
    </w:p>
    <w:sectPr w:rsidR="002E51DD">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C0841" w14:textId="77777777" w:rsidR="00E012D6" w:rsidRDefault="00E012D6">
      <w:pPr>
        <w:rPr>
          <w:kern w:val="2"/>
          <w:sz w:val="22"/>
          <w:szCs w:val="22"/>
          <w:lang w:val="en-US"/>
        </w:rPr>
      </w:pPr>
      <w:r>
        <w:rPr>
          <w:kern w:val="2"/>
          <w:sz w:val="22"/>
          <w:szCs w:val="22"/>
          <w:lang w:val="en-US"/>
        </w:rPr>
        <w:separator/>
      </w:r>
    </w:p>
  </w:endnote>
  <w:endnote w:type="continuationSeparator" w:id="0">
    <w:p w14:paraId="160F653E" w14:textId="77777777" w:rsidR="00E012D6" w:rsidRDefault="00E012D6">
      <w:pPr>
        <w:rPr>
          <w:kern w:val="2"/>
          <w:sz w:val="22"/>
          <w:szCs w:val="22"/>
          <w:lang w:val="en-US"/>
        </w:rPr>
      </w:pPr>
      <w:r>
        <w:rPr>
          <w:kern w:val="2"/>
          <w:sz w:val="22"/>
          <w:szCs w:val="22"/>
          <w:lang w:val="en-US"/>
        </w:rPr>
        <w:continuationSeparator/>
      </w:r>
    </w:p>
  </w:endnote>
  <w:endnote w:type="continuationNotice" w:id="1">
    <w:p w14:paraId="4392E013" w14:textId="77777777" w:rsidR="00E012D6" w:rsidRDefault="00E012D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019F9" w14:textId="77777777" w:rsidR="00E012D6" w:rsidRDefault="00E012D6">
      <w:pPr>
        <w:rPr>
          <w:kern w:val="2"/>
          <w:sz w:val="22"/>
          <w:szCs w:val="22"/>
          <w:lang w:val="en-US"/>
        </w:rPr>
      </w:pPr>
      <w:r>
        <w:rPr>
          <w:kern w:val="2"/>
          <w:sz w:val="22"/>
          <w:szCs w:val="22"/>
          <w:lang w:val="en-US"/>
        </w:rPr>
        <w:separator/>
      </w:r>
    </w:p>
  </w:footnote>
  <w:footnote w:type="continuationSeparator" w:id="0">
    <w:p w14:paraId="3DE66300" w14:textId="77777777" w:rsidR="00E012D6" w:rsidRDefault="00E012D6">
      <w:pPr>
        <w:rPr>
          <w:kern w:val="2"/>
          <w:sz w:val="22"/>
          <w:szCs w:val="22"/>
          <w:lang w:val="en-US"/>
        </w:rPr>
      </w:pPr>
      <w:r>
        <w:rPr>
          <w:kern w:val="2"/>
          <w:sz w:val="22"/>
          <w:szCs w:val="22"/>
          <w:lang w:val="en-US"/>
        </w:rPr>
        <w:continuationSeparator/>
      </w:r>
    </w:p>
  </w:footnote>
  <w:footnote w:type="continuationNotice" w:id="1">
    <w:p w14:paraId="637C02A0" w14:textId="77777777" w:rsidR="00E012D6" w:rsidRDefault="00E012D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70DFD"/>
    <w:multiLevelType w:val="multilevel"/>
    <w:tmpl w:val="C24C74F6"/>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 w15:restartNumberingAfterBreak="0">
    <w:nsid w:val="28092B00"/>
    <w:multiLevelType w:val="hybridMultilevel"/>
    <w:tmpl w:val="A3800D3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985A85"/>
    <w:multiLevelType w:val="multilevel"/>
    <w:tmpl w:val="B4B8964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08364874">
    <w:abstractNumId w:val="1"/>
  </w:num>
  <w:num w:numId="2" w16cid:durableId="646857580">
    <w:abstractNumId w:val="2"/>
  </w:num>
  <w:num w:numId="3" w16cid:durableId="8896115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52FDA"/>
    <w:rsid w:val="00071F53"/>
    <w:rsid w:val="000E03B3"/>
    <w:rsid w:val="000E0E1B"/>
    <w:rsid w:val="000E6787"/>
    <w:rsid w:val="00110270"/>
    <w:rsid w:val="00122367"/>
    <w:rsid w:val="00127D55"/>
    <w:rsid w:val="0015493F"/>
    <w:rsid w:val="001728BE"/>
    <w:rsid w:val="001873A2"/>
    <w:rsid w:val="001B2EB7"/>
    <w:rsid w:val="001F04EC"/>
    <w:rsid w:val="001F7CD7"/>
    <w:rsid w:val="00223297"/>
    <w:rsid w:val="002A03FF"/>
    <w:rsid w:val="002D33D3"/>
    <w:rsid w:val="002E3F78"/>
    <w:rsid w:val="002E453C"/>
    <w:rsid w:val="002E51DD"/>
    <w:rsid w:val="002F68B0"/>
    <w:rsid w:val="00372323"/>
    <w:rsid w:val="00387723"/>
    <w:rsid w:val="00394CB3"/>
    <w:rsid w:val="003C32A4"/>
    <w:rsid w:val="003C44D1"/>
    <w:rsid w:val="004257F4"/>
    <w:rsid w:val="0043019F"/>
    <w:rsid w:val="00442951"/>
    <w:rsid w:val="004A67D9"/>
    <w:rsid w:val="004B3525"/>
    <w:rsid w:val="005D6776"/>
    <w:rsid w:val="005F5B21"/>
    <w:rsid w:val="0060776F"/>
    <w:rsid w:val="006A3493"/>
    <w:rsid w:val="006D59D1"/>
    <w:rsid w:val="006D7573"/>
    <w:rsid w:val="006F4DA3"/>
    <w:rsid w:val="00704CA1"/>
    <w:rsid w:val="007070EA"/>
    <w:rsid w:val="00727F96"/>
    <w:rsid w:val="007C4DB8"/>
    <w:rsid w:val="007D0D83"/>
    <w:rsid w:val="007F77F2"/>
    <w:rsid w:val="008652BB"/>
    <w:rsid w:val="00872E9C"/>
    <w:rsid w:val="00876BBA"/>
    <w:rsid w:val="00882898"/>
    <w:rsid w:val="008C65E3"/>
    <w:rsid w:val="008C6B44"/>
    <w:rsid w:val="008E4B24"/>
    <w:rsid w:val="00960963"/>
    <w:rsid w:val="00962C24"/>
    <w:rsid w:val="009E6A68"/>
    <w:rsid w:val="00BA1842"/>
    <w:rsid w:val="00BF3618"/>
    <w:rsid w:val="00C42096"/>
    <w:rsid w:val="00C65323"/>
    <w:rsid w:val="00C66463"/>
    <w:rsid w:val="00C9699D"/>
    <w:rsid w:val="00CD0121"/>
    <w:rsid w:val="00CE302F"/>
    <w:rsid w:val="00CE50D9"/>
    <w:rsid w:val="00D222F7"/>
    <w:rsid w:val="00D660E1"/>
    <w:rsid w:val="00DC1C44"/>
    <w:rsid w:val="00E012D6"/>
    <w:rsid w:val="00EE4CC0"/>
    <w:rsid w:val="00F2429B"/>
    <w:rsid w:val="00F35D78"/>
    <w:rsid w:val="00F47324"/>
    <w:rsid w:val="00F47C53"/>
    <w:rsid w:val="00F7289D"/>
    <w:rsid w:val="00F866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FC2078D9-C860-4AC6-88BE-8C20C59AA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aliases w:val="Alna"/>
    <w:unhideWhenUsed/>
    <w:rsid w:val="002E51DD"/>
    <w:rPr>
      <w:color w:val="0000FF"/>
      <w:u w:val="single"/>
    </w:rPr>
  </w:style>
  <w:style w:type="paragraph" w:styleId="Sraopastraipa">
    <w:name w:val="List Paragraph"/>
    <w:basedOn w:val="prastasis"/>
    <w:uiPriority w:val="34"/>
    <w:qFormat/>
    <w:rsid w:val="002E51DD"/>
    <w:pPr>
      <w:ind w:left="720"/>
      <w:contextualSpacing/>
    </w:pPr>
  </w:style>
  <w:style w:type="paragraph" w:styleId="Puslapioinaostekstas">
    <w:name w:val="footnote text"/>
    <w:basedOn w:val="prastasis"/>
    <w:link w:val="PuslapioinaostekstasDiagrama"/>
    <w:unhideWhenUsed/>
    <w:rsid w:val="008652BB"/>
    <w:rPr>
      <w:rFonts w:asciiTheme="minorHAnsi" w:eastAsiaTheme="minorHAnsi" w:hAnsiTheme="minorHAnsi" w:cstheme="minorBidi"/>
      <w:sz w:val="20"/>
    </w:rPr>
  </w:style>
  <w:style w:type="character" w:customStyle="1" w:styleId="PuslapioinaostekstasDiagrama">
    <w:name w:val="Puslapio išnašos tekstas Diagrama"/>
    <w:basedOn w:val="Numatytasispastraiposriftas"/>
    <w:link w:val="Puslapioinaostekstas"/>
    <w:rsid w:val="008652BB"/>
    <w:rPr>
      <w:rFonts w:asciiTheme="minorHAnsi" w:eastAsiaTheme="minorHAnsi" w:hAnsiTheme="minorHAnsi" w:cstheme="minorBidi"/>
      <w:sz w:val="20"/>
    </w:rPr>
  </w:style>
  <w:style w:type="character" w:styleId="Puslapioinaosnuoroda">
    <w:name w:val="footnote reference"/>
    <w:basedOn w:val="Numatytasispastraiposriftas"/>
    <w:unhideWhenUsed/>
    <w:rsid w:val="008652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369405552">
      <w:bodyDiv w:val="1"/>
      <w:marLeft w:val="0"/>
      <w:marRight w:val="0"/>
      <w:marTop w:val="0"/>
      <w:marBottom w:val="0"/>
      <w:divBdr>
        <w:top w:val="none" w:sz="0" w:space="0" w:color="auto"/>
        <w:left w:val="none" w:sz="0" w:space="0" w:color="auto"/>
        <w:bottom w:val="none" w:sz="0" w:space="0" w:color="auto"/>
        <w:right w:val="none" w:sz="0" w:space="0" w:color="auto"/>
      </w:divBdr>
    </w:div>
    <w:div w:id="1856797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ars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32</Pages>
  <Words>65564</Words>
  <Characters>37373</Characters>
  <Application>Microsoft Office Word</Application>
  <DocSecurity>0</DocSecurity>
  <Lines>311</Lines>
  <Paragraphs>205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Bajerčienė</dc:creator>
  <cp:lastModifiedBy>Eremita Salickienė</cp:lastModifiedBy>
  <cp:revision>33</cp:revision>
  <dcterms:created xsi:type="dcterms:W3CDTF">2025-12-09T09:51:00Z</dcterms:created>
  <dcterms:modified xsi:type="dcterms:W3CDTF">2025-12-22T09:25:00Z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